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9D" w:rsidRPr="0088002C" w:rsidRDefault="0043239D" w:rsidP="0043239D">
      <w:pPr>
        <w:pStyle w:val="73"/>
        <w:keepNext/>
        <w:keepLines/>
        <w:shd w:val="clear" w:color="auto" w:fill="auto"/>
        <w:spacing w:after="0" w:line="240" w:lineRule="auto"/>
        <w:ind w:left="1180" w:right="23" w:hanging="420"/>
        <w:jc w:val="center"/>
        <w:rPr>
          <w:sz w:val="30"/>
          <w:szCs w:val="30"/>
        </w:rPr>
      </w:pPr>
      <w:bookmarkStart w:id="0" w:name="bookmark6"/>
    </w:p>
    <w:p w:rsidR="0088002C" w:rsidRPr="0088002C" w:rsidRDefault="0088002C" w:rsidP="0088002C">
      <w:pPr>
        <w:widowControl w:val="0"/>
        <w:overflowPunct w:val="0"/>
        <w:autoSpaceDE w:val="0"/>
        <w:autoSpaceDN w:val="0"/>
        <w:adjustRightInd w:val="0"/>
        <w:spacing w:line="280" w:lineRule="exact"/>
        <w:jc w:val="both"/>
        <w:rPr>
          <w:rFonts w:ascii="Times New Roman" w:eastAsia="Times New Roman" w:hAnsi="Times New Roman" w:cs="Times New Roman"/>
          <w:color w:val="auto"/>
          <w:sz w:val="30"/>
          <w:szCs w:val="30"/>
        </w:rPr>
      </w:pPr>
      <w:r w:rsidRPr="0088002C">
        <w:rPr>
          <w:rFonts w:ascii="Times New Roman" w:eastAsia="Times New Roman" w:hAnsi="Times New Roman" w:cs="Times New Roman"/>
          <w:color w:val="auto"/>
          <w:sz w:val="30"/>
          <w:szCs w:val="30"/>
        </w:rPr>
        <w:t>МАТЕРИАЛЫ</w:t>
      </w:r>
    </w:p>
    <w:p w:rsidR="0088002C" w:rsidRPr="0088002C" w:rsidRDefault="0088002C" w:rsidP="0088002C">
      <w:pPr>
        <w:widowControl w:val="0"/>
        <w:overflowPunct w:val="0"/>
        <w:autoSpaceDE w:val="0"/>
        <w:autoSpaceDN w:val="0"/>
        <w:adjustRightInd w:val="0"/>
        <w:spacing w:line="280" w:lineRule="exact"/>
        <w:jc w:val="both"/>
        <w:rPr>
          <w:rFonts w:ascii="Times New Roman" w:eastAsia="Times New Roman" w:hAnsi="Times New Roman" w:cs="Times New Roman"/>
          <w:color w:val="auto"/>
          <w:sz w:val="30"/>
          <w:szCs w:val="30"/>
        </w:rPr>
      </w:pPr>
      <w:r w:rsidRPr="0088002C">
        <w:rPr>
          <w:rFonts w:ascii="Times New Roman" w:eastAsia="Times New Roman" w:hAnsi="Times New Roman" w:cs="Times New Roman"/>
          <w:color w:val="auto"/>
          <w:sz w:val="30"/>
          <w:szCs w:val="30"/>
        </w:rPr>
        <w:t>для членов информационно-пропагандистских групп</w:t>
      </w:r>
    </w:p>
    <w:p w:rsidR="0088002C" w:rsidRPr="0088002C" w:rsidRDefault="0088002C" w:rsidP="0088002C">
      <w:pPr>
        <w:widowControl w:val="0"/>
        <w:overflowPunct w:val="0"/>
        <w:autoSpaceDE w:val="0"/>
        <w:autoSpaceDN w:val="0"/>
        <w:adjustRightInd w:val="0"/>
        <w:spacing w:before="120" w:line="280" w:lineRule="exact"/>
        <w:jc w:val="both"/>
        <w:rPr>
          <w:rFonts w:ascii="Times New Roman" w:eastAsia="Times New Roman" w:hAnsi="Times New Roman" w:cs="Times New Roman"/>
          <w:color w:val="auto"/>
          <w:sz w:val="30"/>
          <w:szCs w:val="30"/>
        </w:rPr>
      </w:pPr>
      <w:r w:rsidRPr="0088002C">
        <w:rPr>
          <w:rFonts w:ascii="Times New Roman" w:eastAsia="Times New Roman" w:hAnsi="Times New Roman" w:cs="Times New Roman"/>
          <w:color w:val="auto"/>
          <w:sz w:val="30"/>
          <w:szCs w:val="30"/>
        </w:rPr>
        <w:t>(февраль 2022 г.)</w:t>
      </w:r>
    </w:p>
    <w:p w:rsidR="0088002C" w:rsidRPr="0088002C" w:rsidRDefault="0088002C" w:rsidP="0088002C">
      <w:pPr>
        <w:jc w:val="center"/>
        <w:rPr>
          <w:rFonts w:ascii="Times New Roman" w:eastAsia="Times New Roman" w:hAnsi="Times New Roman" w:cs="Times New Roman"/>
          <w:color w:val="auto"/>
          <w:sz w:val="30"/>
          <w:szCs w:val="30"/>
        </w:rPr>
      </w:pPr>
    </w:p>
    <w:p w:rsidR="0088002C" w:rsidRPr="0088002C" w:rsidRDefault="0088002C" w:rsidP="0088002C">
      <w:pPr>
        <w:jc w:val="center"/>
        <w:rPr>
          <w:rFonts w:ascii="Times New Roman" w:eastAsia="Times New Roman" w:hAnsi="Times New Roman" w:cs="Times New Roman"/>
          <w:b/>
          <w:color w:val="auto"/>
          <w:sz w:val="30"/>
          <w:szCs w:val="30"/>
        </w:rPr>
      </w:pPr>
      <w:r w:rsidRPr="0088002C">
        <w:rPr>
          <w:rFonts w:ascii="Times New Roman" w:eastAsia="Times New Roman" w:hAnsi="Times New Roman" w:cs="Times New Roman"/>
          <w:b/>
          <w:color w:val="auto"/>
          <w:sz w:val="30"/>
          <w:szCs w:val="30"/>
        </w:rPr>
        <w:t>О нормах и требованиях законодательства о массовых мероприятиях, выборах и проведении референдума, ответственности за их нарушение</w:t>
      </w:r>
    </w:p>
    <w:p w:rsidR="0088002C" w:rsidRPr="0088002C" w:rsidRDefault="0088002C" w:rsidP="0088002C">
      <w:pPr>
        <w:jc w:val="center"/>
        <w:rPr>
          <w:rFonts w:ascii="Times New Roman" w:eastAsia="Times New Roman" w:hAnsi="Times New Roman" w:cs="Times New Roman"/>
          <w:color w:val="auto"/>
          <w:sz w:val="30"/>
          <w:szCs w:val="30"/>
        </w:rPr>
      </w:pPr>
    </w:p>
    <w:p w:rsidR="0088002C" w:rsidRDefault="0088002C" w:rsidP="0088002C">
      <w:pPr>
        <w:widowControl w:val="0"/>
        <w:overflowPunct w:val="0"/>
        <w:autoSpaceDE w:val="0"/>
        <w:autoSpaceDN w:val="0"/>
        <w:adjustRightInd w:val="0"/>
        <w:spacing w:line="280" w:lineRule="exact"/>
        <w:jc w:val="center"/>
        <w:rPr>
          <w:rFonts w:ascii="Times New Roman" w:eastAsia="Calibri" w:hAnsi="Times New Roman" w:cs="Times New Roman"/>
          <w:i/>
          <w:color w:val="auto"/>
          <w:sz w:val="30"/>
          <w:szCs w:val="30"/>
        </w:rPr>
      </w:pPr>
      <w:r w:rsidRPr="0088002C">
        <w:rPr>
          <w:rFonts w:ascii="Times New Roman" w:eastAsia="Calibri" w:hAnsi="Times New Roman" w:cs="Times New Roman"/>
          <w:i/>
          <w:color w:val="auto"/>
          <w:sz w:val="30"/>
          <w:szCs w:val="30"/>
        </w:rPr>
        <w:t xml:space="preserve">Материал подготовлен </w:t>
      </w:r>
    </w:p>
    <w:p w:rsidR="002D3AF7" w:rsidRPr="0088002C" w:rsidRDefault="002D3AF7" w:rsidP="0088002C">
      <w:pPr>
        <w:widowControl w:val="0"/>
        <w:overflowPunct w:val="0"/>
        <w:autoSpaceDE w:val="0"/>
        <w:autoSpaceDN w:val="0"/>
        <w:adjustRightInd w:val="0"/>
        <w:spacing w:line="280" w:lineRule="exact"/>
        <w:jc w:val="center"/>
        <w:rPr>
          <w:rFonts w:ascii="Times New Roman" w:eastAsia="Calibri" w:hAnsi="Times New Roman" w:cs="Times New Roman"/>
          <w:i/>
          <w:color w:val="auto"/>
          <w:sz w:val="30"/>
          <w:szCs w:val="30"/>
        </w:rPr>
      </w:pPr>
      <w:r w:rsidRPr="002D3AF7">
        <w:rPr>
          <w:rFonts w:ascii="Times New Roman" w:eastAsia="Calibri" w:hAnsi="Times New Roman" w:cs="Times New Roman"/>
          <w:i/>
          <w:color w:val="auto"/>
          <w:sz w:val="30"/>
          <w:szCs w:val="30"/>
        </w:rPr>
        <w:t>Прокуратур</w:t>
      </w:r>
      <w:r>
        <w:rPr>
          <w:rFonts w:ascii="Times New Roman" w:eastAsia="Calibri" w:hAnsi="Times New Roman" w:cs="Times New Roman"/>
          <w:i/>
          <w:color w:val="auto"/>
          <w:sz w:val="30"/>
          <w:szCs w:val="30"/>
        </w:rPr>
        <w:t>ой</w:t>
      </w:r>
      <w:r w:rsidRPr="002D3AF7">
        <w:rPr>
          <w:rFonts w:ascii="Times New Roman" w:eastAsia="Calibri" w:hAnsi="Times New Roman" w:cs="Times New Roman"/>
          <w:i/>
          <w:color w:val="auto"/>
          <w:sz w:val="30"/>
          <w:szCs w:val="30"/>
        </w:rPr>
        <w:t xml:space="preserve"> Гродненской области</w:t>
      </w:r>
      <w:r>
        <w:rPr>
          <w:rFonts w:ascii="Times New Roman" w:eastAsia="Calibri" w:hAnsi="Times New Roman" w:cs="Times New Roman"/>
          <w:i/>
          <w:color w:val="auto"/>
          <w:sz w:val="30"/>
          <w:szCs w:val="30"/>
        </w:rPr>
        <w:t>,</w:t>
      </w:r>
    </w:p>
    <w:p w:rsidR="0088002C" w:rsidRDefault="0088002C" w:rsidP="0088002C">
      <w:pPr>
        <w:widowControl w:val="0"/>
        <w:overflowPunct w:val="0"/>
        <w:autoSpaceDE w:val="0"/>
        <w:autoSpaceDN w:val="0"/>
        <w:adjustRightInd w:val="0"/>
        <w:spacing w:line="280" w:lineRule="exact"/>
        <w:jc w:val="center"/>
        <w:rPr>
          <w:rFonts w:ascii="Times New Roman" w:eastAsia="Calibri" w:hAnsi="Times New Roman" w:cs="Times New Roman"/>
          <w:i/>
          <w:color w:val="auto"/>
          <w:sz w:val="30"/>
          <w:szCs w:val="30"/>
        </w:rPr>
      </w:pPr>
      <w:r w:rsidRPr="0088002C">
        <w:rPr>
          <w:rFonts w:ascii="Times New Roman" w:eastAsia="Calibri" w:hAnsi="Times New Roman" w:cs="Times New Roman"/>
          <w:i/>
          <w:color w:val="auto"/>
          <w:sz w:val="30"/>
          <w:szCs w:val="30"/>
        </w:rPr>
        <w:t>Министерством внутренних дел РБ</w:t>
      </w:r>
    </w:p>
    <w:p w:rsidR="002D3AF7" w:rsidRPr="002D3AF7" w:rsidRDefault="002D3AF7" w:rsidP="002D3AF7">
      <w:pPr>
        <w:widowControl w:val="0"/>
        <w:overflowPunct w:val="0"/>
        <w:autoSpaceDE w:val="0"/>
        <w:autoSpaceDN w:val="0"/>
        <w:adjustRightInd w:val="0"/>
        <w:spacing w:line="280" w:lineRule="exact"/>
        <w:jc w:val="center"/>
        <w:rPr>
          <w:rFonts w:ascii="Times New Roman" w:eastAsia="Calibri" w:hAnsi="Times New Roman" w:cs="Times New Roman"/>
          <w:i/>
          <w:color w:val="auto"/>
          <w:sz w:val="30"/>
          <w:szCs w:val="30"/>
        </w:rPr>
      </w:pPr>
      <w:r w:rsidRPr="002D3AF7">
        <w:rPr>
          <w:rFonts w:ascii="Times New Roman" w:eastAsia="Calibri" w:hAnsi="Times New Roman" w:cs="Times New Roman"/>
          <w:i/>
          <w:color w:val="auto"/>
          <w:sz w:val="30"/>
          <w:szCs w:val="30"/>
        </w:rPr>
        <w:t>Управление</w:t>
      </w:r>
      <w:r>
        <w:rPr>
          <w:rFonts w:ascii="Times New Roman" w:eastAsia="Calibri" w:hAnsi="Times New Roman" w:cs="Times New Roman"/>
          <w:i/>
          <w:color w:val="auto"/>
          <w:sz w:val="30"/>
          <w:szCs w:val="30"/>
        </w:rPr>
        <w:t>м</w:t>
      </w:r>
      <w:r w:rsidRPr="002D3AF7">
        <w:rPr>
          <w:rFonts w:ascii="Times New Roman" w:eastAsia="Calibri" w:hAnsi="Times New Roman" w:cs="Times New Roman"/>
          <w:i/>
          <w:color w:val="auto"/>
          <w:sz w:val="30"/>
          <w:szCs w:val="30"/>
        </w:rPr>
        <w:t xml:space="preserve"> охраны правопорядка и профилактики</w:t>
      </w:r>
    </w:p>
    <w:p w:rsidR="002D3AF7" w:rsidRPr="002D3AF7" w:rsidRDefault="002D3AF7" w:rsidP="002D3AF7">
      <w:pPr>
        <w:widowControl w:val="0"/>
        <w:overflowPunct w:val="0"/>
        <w:autoSpaceDE w:val="0"/>
        <w:autoSpaceDN w:val="0"/>
        <w:adjustRightInd w:val="0"/>
        <w:spacing w:line="280" w:lineRule="exact"/>
        <w:jc w:val="center"/>
        <w:rPr>
          <w:rFonts w:ascii="Times New Roman" w:eastAsia="Calibri" w:hAnsi="Times New Roman" w:cs="Times New Roman"/>
          <w:i/>
          <w:color w:val="auto"/>
          <w:sz w:val="30"/>
          <w:szCs w:val="30"/>
        </w:rPr>
      </w:pPr>
      <w:r w:rsidRPr="002D3AF7">
        <w:rPr>
          <w:rFonts w:ascii="Times New Roman" w:eastAsia="Calibri" w:hAnsi="Times New Roman" w:cs="Times New Roman"/>
          <w:i/>
          <w:color w:val="auto"/>
          <w:sz w:val="30"/>
          <w:szCs w:val="30"/>
        </w:rPr>
        <w:t>милиции общественной безопасности</w:t>
      </w:r>
    </w:p>
    <w:p w:rsidR="002D3AF7" w:rsidRDefault="002D3AF7" w:rsidP="002D3AF7">
      <w:pPr>
        <w:widowControl w:val="0"/>
        <w:overflowPunct w:val="0"/>
        <w:autoSpaceDE w:val="0"/>
        <w:autoSpaceDN w:val="0"/>
        <w:adjustRightInd w:val="0"/>
        <w:spacing w:line="280" w:lineRule="exact"/>
        <w:jc w:val="center"/>
        <w:rPr>
          <w:rFonts w:ascii="Times New Roman" w:eastAsia="Calibri" w:hAnsi="Times New Roman" w:cs="Times New Roman"/>
          <w:i/>
          <w:color w:val="auto"/>
          <w:sz w:val="30"/>
          <w:szCs w:val="30"/>
        </w:rPr>
      </w:pPr>
      <w:r w:rsidRPr="002D3AF7">
        <w:rPr>
          <w:rFonts w:ascii="Times New Roman" w:eastAsia="Calibri" w:hAnsi="Times New Roman" w:cs="Times New Roman"/>
          <w:i/>
          <w:color w:val="auto"/>
          <w:sz w:val="30"/>
          <w:szCs w:val="30"/>
        </w:rPr>
        <w:t>УВД Гродненского облисполкома</w:t>
      </w:r>
    </w:p>
    <w:p w:rsidR="002D3AF7" w:rsidRPr="0088002C" w:rsidRDefault="002D3AF7" w:rsidP="0088002C">
      <w:pPr>
        <w:widowControl w:val="0"/>
        <w:overflowPunct w:val="0"/>
        <w:autoSpaceDE w:val="0"/>
        <w:autoSpaceDN w:val="0"/>
        <w:adjustRightInd w:val="0"/>
        <w:spacing w:line="280" w:lineRule="exact"/>
        <w:jc w:val="center"/>
        <w:rPr>
          <w:rFonts w:ascii="Times New Roman" w:eastAsia="Calibri" w:hAnsi="Times New Roman" w:cs="Times New Roman"/>
          <w:i/>
          <w:color w:val="auto"/>
          <w:sz w:val="30"/>
          <w:szCs w:val="30"/>
        </w:rPr>
      </w:pPr>
    </w:p>
    <w:p w:rsidR="0043239D" w:rsidRPr="0088002C" w:rsidRDefault="0043239D" w:rsidP="0043239D">
      <w:pPr>
        <w:pStyle w:val="73"/>
        <w:keepNext/>
        <w:keepLines/>
        <w:shd w:val="clear" w:color="auto" w:fill="auto"/>
        <w:spacing w:after="0" w:line="240" w:lineRule="auto"/>
        <w:ind w:left="1180" w:right="23" w:hanging="420"/>
        <w:jc w:val="center"/>
        <w:rPr>
          <w:sz w:val="30"/>
          <w:szCs w:val="30"/>
        </w:rPr>
      </w:pPr>
    </w:p>
    <w:bookmarkEnd w:id="0"/>
    <w:p w:rsidR="00876FDF" w:rsidRPr="0088002C" w:rsidRDefault="0088002C" w:rsidP="00876FDF">
      <w:pPr>
        <w:pStyle w:val="73"/>
        <w:keepNext/>
        <w:keepLines/>
        <w:shd w:val="clear" w:color="auto" w:fill="auto"/>
        <w:spacing w:after="312" w:line="350" w:lineRule="exact"/>
        <w:ind w:left="1180" w:right="20" w:hanging="420"/>
        <w:jc w:val="center"/>
        <w:rPr>
          <w:sz w:val="30"/>
          <w:szCs w:val="30"/>
        </w:rPr>
      </w:pPr>
      <w:r w:rsidRPr="0088002C">
        <w:rPr>
          <w:sz w:val="30"/>
          <w:szCs w:val="30"/>
        </w:rPr>
        <w:t>1</w:t>
      </w:r>
      <w:r w:rsidR="00876FDF" w:rsidRPr="0088002C">
        <w:rPr>
          <w:sz w:val="30"/>
          <w:szCs w:val="30"/>
        </w:rPr>
        <w:t>. ПОРЯДОК ПОДГОТОВКИ И ПРОВЕДЕНИЯ В 2022 ГОДУ РЕСПУБЛИКАНСКОГО РЕФЕРЕНДУМА</w:t>
      </w:r>
    </w:p>
    <w:p w:rsidR="001A4B63" w:rsidRPr="0088002C" w:rsidRDefault="000A0989">
      <w:pPr>
        <w:pStyle w:val="32"/>
        <w:shd w:val="clear" w:color="auto" w:fill="auto"/>
        <w:spacing w:after="0" w:line="336" w:lineRule="exact"/>
        <w:ind w:left="40" w:right="20" w:firstLine="720"/>
        <w:jc w:val="both"/>
        <w:rPr>
          <w:sz w:val="30"/>
          <w:szCs w:val="30"/>
        </w:rPr>
      </w:pPr>
      <w:r w:rsidRPr="0088002C">
        <w:rPr>
          <w:sz w:val="30"/>
          <w:szCs w:val="30"/>
        </w:rPr>
        <w:t>Указом Президента Республики Беларусь от 20 января 2022 г. № 14 «О назначении республиканского референдума»</w:t>
      </w:r>
      <w:r w:rsidRPr="0088002C">
        <w:rPr>
          <w:rStyle w:val="ae"/>
          <w:sz w:val="30"/>
          <w:szCs w:val="30"/>
        </w:rPr>
        <w:t xml:space="preserve"> на 27 февраля 2022 г. назначено проведение республиканского референдума</w:t>
      </w:r>
      <w:r w:rsidRPr="0088002C">
        <w:rPr>
          <w:sz w:val="30"/>
          <w:szCs w:val="30"/>
        </w:rPr>
        <w:t xml:space="preserve"> по вопросу внесения изменений и дополнений в Конституцию Республики Беларусь. При этом Центральная комиссия по выборам и проведению республиканских референдумов организует проведение референдума, обеспечивает подведение его итогов и осуществляет </w:t>
      </w:r>
      <w:proofErr w:type="gramStart"/>
      <w:r w:rsidRPr="0088002C">
        <w:rPr>
          <w:sz w:val="30"/>
          <w:szCs w:val="30"/>
        </w:rPr>
        <w:t>контроль за</w:t>
      </w:r>
      <w:proofErr w:type="gramEnd"/>
      <w:r w:rsidRPr="0088002C">
        <w:rPr>
          <w:sz w:val="30"/>
          <w:szCs w:val="30"/>
        </w:rPr>
        <w:t xml:space="preserve"> исполнением законодательства о референдуме. Государственным органам, иным организациям предписано обеспечить выполнение отнесенных к их компетенции организационных мероприятий по подготовке и проведению референдума.</w:t>
      </w:r>
    </w:p>
    <w:p w:rsidR="001A4B63" w:rsidRPr="0088002C" w:rsidRDefault="000A0989">
      <w:pPr>
        <w:pStyle w:val="32"/>
        <w:shd w:val="clear" w:color="auto" w:fill="auto"/>
        <w:spacing w:after="0" w:line="331" w:lineRule="exact"/>
        <w:ind w:left="40" w:right="20" w:firstLine="720"/>
        <w:jc w:val="both"/>
        <w:rPr>
          <w:sz w:val="30"/>
          <w:szCs w:val="30"/>
        </w:rPr>
      </w:pPr>
      <w:r w:rsidRPr="0088002C">
        <w:rPr>
          <w:sz w:val="30"/>
          <w:szCs w:val="30"/>
        </w:rPr>
        <w:t>Подготовка и проведение референдума осуществляется согласно Календарному плану организационных мероприятий, утвержденному постановлением Центральной комиссией от 21 января 2022 г. № 1.</w:t>
      </w:r>
    </w:p>
    <w:p w:rsidR="001A4B63" w:rsidRPr="0088002C" w:rsidRDefault="000A0989">
      <w:pPr>
        <w:pStyle w:val="32"/>
        <w:shd w:val="clear" w:color="auto" w:fill="auto"/>
        <w:spacing w:after="0" w:line="331" w:lineRule="exact"/>
        <w:ind w:left="40" w:right="20" w:firstLine="720"/>
        <w:jc w:val="both"/>
        <w:rPr>
          <w:sz w:val="30"/>
          <w:szCs w:val="30"/>
        </w:rPr>
      </w:pPr>
      <w:r w:rsidRPr="0088002C">
        <w:rPr>
          <w:sz w:val="30"/>
          <w:szCs w:val="30"/>
        </w:rPr>
        <w:t>Для проведения голосования и подсчета голосов по референдуму территория районов, городов, районов в городах разделена на</w:t>
      </w:r>
      <w:r w:rsidRPr="0088002C">
        <w:rPr>
          <w:rStyle w:val="1pt"/>
          <w:sz w:val="30"/>
          <w:szCs w:val="30"/>
        </w:rPr>
        <w:t xml:space="preserve"> 5510 </w:t>
      </w:r>
      <w:r w:rsidRPr="0088002C">
        <w:rPr>
          <w:rStyle w:val="ae"/>
          <w:sz w:val="30"/>
          <w:szCs w:val="30"/>
        </w:rPr>
        <w:t>участков для голосования</w:t>
      </w:r>
      <w:r w:rsidRPr="0088002C">
        <w:rPr>
          <w:rStyle w:val="af"/>
          <w:sz w:val="30"/>
          <w:szCs w:val="30"/>
        </w:rPr>
        <w:t xml:space="preserve"> (статья 17 ИК).</w:t>
      </w:r>
      <w:r w:rsidRPr="0088002C">
        <w:rPr>
          <w:sz w:val="30"/>
          <w:szCs w:val="30"/>
        </w:rPr>
        <w:t xml:space="preserve"> Участки для голосования образованы в 217 санаториях, профилакториях, домах отдыха, больницах и других организациях здравоохранения, оказывающих медицинскую помощь в стационарных условиях, а также в 12 воинских частях.</w:t>
      </w:r>
    </w:p>
    <w:p w:rsidR="001A4B63" w:rsidRPr="0088002C" w:rsidRDefault="000A0989">
      <w:pPr>
        <w:pStyle w:val="32"/>
        <w:shd w:val="clear" w:color="auto" w:fill="auto"/>
        <w:spacing w:after="0" w:line="331" w:lineRule="exact"/>
        <w:ind w:left="40" w:right="20" w:firstLine="720"/>
        <w:jc w:val="both"/>
        <w:rPr>
          <w:sz w:val="30"/>
          <w:szCs w:val="30"/>
        </w:rPr>
      </w:pPr>
      <w:r w:rsidRPr="0088002C">
        <w:rPr>
          <w:sz w:val="30"/>
          <w:szCs w:val="30"/>
        </w:rPr>
        <w:t>Подготовку и проведение референдума обеспечивают следующие комиссии</w:t>
      </w:r>
      <w:r w:rsidRPr="0088002C">
        <w:rPr>
          <w:rStyle w:val="af"/>
          <w:sz w:val="30"/>
          <w:szCs w:val="30"/>
        </w:rPr>
        <w:t xml:space="preserve"> (статьи 11, 25, 31 ИК):</w:t>
      </w:r>
    </w:p>
    <w:p w:rsidR="001A4B63" w:rsidRPr="0088002C" w:rsidRDefault="000A0989">
      <w:pPr>
        <w:pStyle w:val="32"/>
        <w:numPr>
          <w:ilvl w:val="0"/>
          <w:numId w:val="1"/>
        </w:numPr>
        <w:shd w:val="clear" w:color="auto" w:fill="auto"/>
        <w:tabs>
          <w:tab w:val="left" w:pos="1158"/>
        </w:tabs>
        <w:spacing w:after="0" w:line="331" w:lineRule="exact"/>
        <w:ind w:left="40" w:right="20" w:firstLine="720"/>
        <w:jc w:val="both"/>
        <w:rPr>
          <w:sz w:val="30"/>
          <w:szCs w:val="30"/>
        </w:rPr>
      </w:pPr>
      <w:r w:rsidRPr="0088002C">
        <w:rPr>
          <w:rStyle w:val="ae"/>
          <w:sz w:val="30"/>
          <w:szCs w:val="30"/>
        </w:rPr>
        <w:t>Центральная комиссия</w:t>
      </w:r>
      <w:r w:rsidRPr="0088002C">
        <w:rPr>
          <w:sz w:val="30"/>
          <w:szCs w:val="30"/>
        </w:rPr>
        <w:t xml:space="preserve"> по выборам и проведению республиканских референдумов;</w:t>
      </w:r>
    </w:p>
    <w:p w:rsidR="001A4B63" w:rsidRPr="0088002C" w:rsidRDefault="000A0989">
      <w:pPr>
        <w:pStyle w:val="32"/>
        <w:numPr>
          <w:ilvl w:val="0"/>
          <w:numId w:val="1"/>
        </w:numPr>
        <w:shd w:val="clear" w:color="auto" w:fill="auto"/>
        <w:tabs>
          <w:tab w:val="left" w:pos="1178"/>
        </w:tabs>
        <w:spacing w:after="0" w:line="331" w:lineRule="exact"/>
        <w:ind w:left="40" w:right="20" w:firstLine="720"/>
        <w:jc w:val="both"/>
        <w:rPr>
          <w:sz w:val="30"/>
          <w:szCs w:val="30"/>
        </w:rPr>
      </w:pPr>
      <w:r w:rsidRPr="0088002C">
        <w:rPr>
          <w:rStyle w:val="ae"/>
          <w:sz w:val="30"/>
          <w:szCs w:val="30"/>
        </w:rPr>
        <w:t>153 территориальные комиссии</w:t>
      </w:r>
      <w:r w:rsidRPr="0088002C">
        <w:rPr>
          <w:sz w:val="30"/>
          <w:szCs w:val="30"/>
        </w:rPr>
        <w:t xml:space="preserve"> по референдуму (областные и Минская городская - 7, районные - 118, городские в городах областного </w:t>
      </w:r>
      <w:r w:rsidRPr="0088002C">
        <w:rPr>
          <w:sz w:val="30"/>
          <w:szCs w:val="30"/>
        </w:rPr>
        <w:lastRenderedPageBreak/>
        <w:t>подчинения, кроме городов с районным делением - 4, районные в городах - 24);</w:t>
      </w:r>
    </w:p>
    <w:p w:rsidR="001A4B63" w:rsidRPr="0088002C" w:rsidRDefault="000A0989">
      <w:pPr>
        <w:pStyle w:val="32"/>
        <w:numPr>
          <w:ilvl w:val="0"/>
          <w:numId w:val="1"/>
        </w:numPr>
        <w:shd w:val="clear" w:color="auto" w:fill="auto"/>
        <w:tabs>
          <w:tab w:val="left" w:pos="1173"/>
        </w:tabs>
        <w:spacing w:after="0" w:line="331" w:lineRule="exact"/>
        <w:ind w:left="40" w:right="20" w:firstLine="720"/>
        <w:jc w:val="both"/>
        <w:rPr>
          <w:sz w:val="30"/>
          <w:szCs w:val="30"/>
        </w:rPr>
      </w:pPr>
      <w:r w:rsidRPr="0088002C">
        <w:rPr>
          <w:rStyle w:val="ae"/>
          <w:sz w:val="30"/>
          <w:szCs w:val="30"/>
        </w:rPr>
        <w:t>5 510 участковых комиссий</w:t>
      </w:r>
      <w:r w:rsidRPr="0088002C">
        <w:rPr>
          <w:sz w:val="30"/>
          <w:szCs w:val="30"/>
        </w:rPr>
        <w:t xml:space="preserve"> по референдуму (их количество соответствует количеству образованных участков для голосования).</w:t>
      </w:r>
    </w:p>
    <w:p w:rsidR="001A4B63" w:rsidRPr="0088002C" w:rsidRDefault="000A0989">
      <w:pPr>
        <w:pStyle w:val="32"/>
        <w:shd w:val="clear" w:color="auto" w:fill="auto"/>
        <w:spacing w:after="0" w:line="331" w:lineRule="exact"/>
        <w:ind w:left="40" w:right="20" w:firstLine="720"/>
        <w:jc w:val="both"/>
        <w:rPr>
          <w:sz w:val="30"/>
          <w:szCs w:val="30"/>
        </w:rPr>
      </w:pPr>
      <w:r w:rsidRPr="0088002C">
        <w:rPr>
          <w:sz w:val="30"/>
          <w:szCs w:val="30"/>
        </w:rPr>
        <w:t>Особенности деятельности участковых и территориальных комиссий определены методическими пособиями, утвержденными постановлениями Центральной комиссии от 21 января 2022 г. № 11 и 12. Членам участковой комиссии</w:t>
      </w:r>
      <w:r w:rsidRPr="0088002C">
        <w:rPr>
          <w:rStyle w:val="ae"/>
          <w:sz w:val="30"/>
          <w:szCs w:val="30"/>
        </w:rPr>
        <w:t xml:space="preserve"> выдаются удостоверения</w:t>
      </w:r>
      <w:r w:rsidRPr="0088002C">
        <w:rPr>
          <w:sz w:val="30"/>
          <w:szCs w:val="30"/>
        </w:rPr>
        <w:t xml:space="preserve"> органом, образовавшим комиссию, для предъявления гражданам при обходе участка для голосования в целях уточнения списка участников референдума, при организации голосования по месту нахождения граждан. Удостоверения членов территориальных комиссий изготавливают и выдают образовавшие их областные, Минский городской, районные, городские Советы депутатов либо исполнительные комитеты.</w:t>
      </w:r>
    </w:p>
    <w:p w:rsidR="001A4B63" w:rsidRPr="0088002C" w:rsidRDefault="000A0989">
      <w:pPr>
        <w:pStyle w:val="32"/>
        <w:shd w:val="clear" w:color="auto" w:fill="auto"/>
        <w:spacing w:after="0" w:line="350" w:lineRule="exact"/>
        <w:ind w:right="20" w:firstLine="700"/>
        <w:jc w:val="both"/>
        <w:rPr>
          <w:sz w:val="30"/>
          <w:szCs w:val="30"/>
        </w:rPr>
      </w:pPr>
      <w:r w:rsidRPr="0088002C">
        <w:rPr>
          <w:sz w:val="30"/>
          <w:szCs w:val="30"/>
        </w:rPr>
        <w:t>Решения комиссий, принятые в пределах их полномочий, обязательны для исполнения всеми государственными органами, политическими партиями, другими общественными объединениями, иными организациями, а также гражданами</w:t>
      </w:r>
      <w:r w:rsidRPr="0088002C">
        <w:rPr>
          <w:rStyle w:val="af0"/>
          <w:sz w:val="30"/>
          <w:szCs w:val="30"/>
        </w:rPr>
        <w:t xml:space="preserve"> (статья 11 ИК).</w:t>
      </w:r>
    </w:p>
    <w:p w:rsidR="001A4B63" w:rsidRPr="0088002C" w:rsidRDefault="000A0989">
      <w:pPr>
        <w:pStyle w:val="32"/>
        <w:shd w:val="clear" w:color="auto" w:fill="auto"/>
        <w:spacing w:after="244" w:line="350" w:lineRule="exact"/>
        <w:ind w:right="20" w:firstLine="700"/>
        <w:jc w:val="both"/>
        <w:rPr>
          <w:sz w:val="30"/>
          <w:szCs w:val="30"/>
        </w:rPr>
      </w:pPr>
      <w:r w:rsidRPr="0088002C">
        <w:rPr>
          <w:sz w:val="30"/>
          <w:szCs w:val="30"/>
        </w:rPr>
        <w:t>Подготовка и проведение референдума осуществляется открыто и гласно. Соответствующие комиссии, местные представительные, исполнительные и распорядительные органы информируют граждан о своей работе по подготовке и проведению референдума, о составе, месте нахождения и времени работы комиссий, списках граждан, имеющих право участвовать в референдуме, результатах голосования, референдума.</w:t>
      </w:r>
    </w:p>
    <w:p w:rsidR="001A4B63" w:rsidRPr="0088002C" w:rsidRDefault="000A0989">
      <w:pPr>
        <w:pStyle w:val="111"/>
        <w:pBdr>
          <w:top w:val="single" w:sz="4" w:space="1" w:color="auto"/>
          <w:left w:val="single" w:sz="4" w:space="4" w:color="auto"/>
          <w:bottom w:val="single" w:sz="4" w:space="1" w:color="auto"/>
          <w:right w:val="single" w:sz="4" w:space="4" w:color="auto"/>
        </w:pBdr>
        <w:shd w:val="clear" w:color="auto" w:fill="auto"/>
        <w:spacing w:after="240" w:line="346" w:lineRule="exact"/>
        <w:ind w:right="20" w:firstLine="700"/>
        <w:jc w:val="both"/>
        <w:rPr>
          <w:sz w:val="30"/>
          <w:szCs w:val="30"/>
        </w:rPr>
      </w:pPr>
      <w:bookmarkStart w:id="1" w:name="bookmark7"/>
      <w:r w:rsidRPr="0088002C">
        <w:rPr>
          <w:sz w:val="30"/>
          <w:szCs w:val="30"/>
        </w:rPr>
        <w:t>При проведении референдума имеют право присутствовать наблюдатели, а также представители средств массовой информации в порядке, устанавливаемом Центральной комиссией</w:t>
      </w:r>
      <w:r w:rsidRPr="0088002C">
        <w:rPr>
          <w:rStyle w:val="112"/>
          <w:sz w:val="30"/>
          <w:szCs w:val="30"/>
        </w:rPr>
        <w:t xml:space="preserve"> (статья 13 ИК)</w:t>
      </w:r>
      <w:bookmarkEnd w:id="1"/>
    </w:p>
    <w:p w:rsidR="001A4B63" w:rsidRPr="0088002C" w:rsidRDefault="000A0989">
      <w:pPr>
        <w:pStyle w:val="120"/>
        <w:shd w:val="clear" w:color="auto" w:fill="auto"/>
        <w:spacing w:before="0"/>
        <w:ind w:right="20"/>
        <w:rPr>
          <w:sz w:val="30"/>
          <w:szCs w:val="30"/>
        </w:rPr>
      </w:pPr>
      <w:r w:rsidRPr="0088002C">
        <w:rPr>
          <w:sz w:val="30"/>
          <w:szCs w:val="30"/>
        </w:rPr>
        <w:t>Справочно: К наблюдателям относятся депутаты Палаты представителей, члены Совета Республики, депутаты местных Советов депутатов, представители политических партий, других общественных объединений, трудовых коллективов, граждан, иностранные (международные) наблюдатели.</w:t>
      </w:r>
    </w:p>
    <w:p w:rsidR="001A4B63" w:rsidRPr="0088002C" w:rsidRDefault="000A0989">
      <w:pPr>
        <w:pStyle w:val="32"/>
        <w:shd w:val="clear" w:color="auto" w:fill="auto"/>
        <w:spacing w:after="0" w:line="346" w:lineRule="exact"/>
        <w:ind w:right="20" w:firstLine="700"/>
        <w:jc w:val="both"/>
        <w:rPr>
          <w:sz w:val="30"/>
          <w:szCs w:val="30"/>
        </w:rPr>
      </w:pPr>
      <w:r w:rsidRPr="0088002C">
        <w:rPr>
          <w:sz w:val="30"/>
          <w:szCs w:val="30"/>
        </w:rPr>
        <w:t>При проведении референдума наблюдатели аккредитуются при соответствующих комиссиях по референдуму при предъявлении документа о направлении наблюдателем, определяемого Центральной комиссией, и паспорта гражданина Республики Беларусь. Предварительного уведомления о направлении наблюдателя не требуется. Срок полномочий наблюдателя начинается со дня его аккредитации и заканчивается в день установления соответствующей комиссией результатов подсчета голосов, результатов референдума.</w:t>
      </w:r>
    </w:p>
    <w:p w:rsidR="001A4B63" w:rsidRPr="0088002C" w:rsidRDefault="000A0989">
      <w:pPr>
        <w:pStyle w:val="32"/>
        <w:shd w:val="clear" w:color="auto" w:fill="auto"/>
        <w:spacing w:after="0" w:line="346" w:lineRule="exact"/>
        <w:ind w:right="20" w:firstLine="700"/>
        <w:jc w:val="both"/>
        <w:rPr>
          <w:sz w:val="30"/>
          <w:szCs w:val="30"/>
        </w:rPr>
      </w:pPr>
      <w:r w:rsidRPr="0088002C">
        <w:rPr>
          <w:sz w:val="30"/>
          <w:szCs w:val="30"/>
        </w:rPr>
        <w:lastRenderedPageBreak/>
        <w:t>Комиссия, при которой аккредитован наблюдатель, вправе лишить его аккредитации в случае нарушения им законодательства о референдуме. Комиссии информируют наблюдателей, иностранных (международных) наблюдателей о дате, времени и месте проведения своих заседаний.</w:t>
      </w:r>
    </w:p>
    <w:p w:rsidR="00E65443" w:rsidRPr="0088002C" w:rsidRDefault="000A0989" w:rsidP="00E65443">
      <w:pPr>
        <w:pStyle w:val="32"/>
        <w:shd w:val="clear" w:color="auto" w:fill="auto"/>
        <w:spacing w:after="0" w:line="346" w:lineRule="exact"/>
        <w:ind w:right="20" w:firstLine="700"/>
        <w:jc w:val="both"/>
        <w:rPr>
          <w:sz w:val="30"/>
          <w:szCs w:val="30"/>
        </w:rPr>
      </w:pPr>
      <w:r w:rsidRPr="0088002C">
        <w:rPr>
          <w:sz w:val="30"/>
          <w:szCs w:val="30"/>
        </w:rPr>
        <w:t>Иностранные (международные) наблюдатели от иностранных государств и международных организаций приглашаются в Республику Беларусь Президентом Республики Беларусь, Палатой представителей, Советом Республики, Советом Министров, Министерством иностранных дел, Центральной комиссией. Иностранные (международные) наблюдатели аккредитуются Центральной комиссией. Срок полномочий иностранного (международного) наблюдателя начинается со дня его аккредитации и заканчивается в день установления итогов референдума.</w:t>
      </w:r>
    </w:p>
    <w:p w:rsidR="001A4B63" w:rsidRPr="0088002C" w:rsidRDefault="000A0989" w:rsidP="00E65443">
      <w:pPr>
        <w:pStyle w:val="32"/>
        <w:shd w:val="clear" w:color="auto" w:fill="auto"/>
        <w:spacing w:after="0" w:line="346" w:lineRule="exact"/>
        <w:ind w:right="20" w:firstLine="700"/>
        <w:jc w:val="both"/>
        <w:rPr>
          <w:sz w:val="30"/>
          <w:szCs w:val="30"/>
        </w:rPr>
      </w:pPr>
      <w:r w:rsidRPr="0088002C">
        <w:rPr>
          <w:sz w:val="30"/>
          <w:szCs w:val="30"/>
        </w:rPr>
        <w:t>Иностранные (международные) наблюдатели осуществляют наблюдение наравне с национальными наблюдателями и вправе после дня голосования излагать свое мнение о действующем законодательстве Республики Беларусь о референдуме, проводить пресс-конференции и обращаться в средства массовой информации. 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референдума. Центральная комиссия вправе лишить аккредитации иностранного (международного) наблюдателя в случае нарушения им законодательства Беларуси или общепризнанных принципов и норм международного права.</w:t>
      </w:r>
    </w:p>
    <w:p w:rsidR="001A4B63" w:rsidRPr="0088002C" w:rsidRDefault="000A0989">
      <w:pPr>
        <w:pStyle w:val="32"/>
        <w:shd w:val="clear" w:color="auto" w:fill="auto"/>
        <w:spacing w:after="0" w:line="341" w:lineRule="exact"/>
        <w:ind w:right="20" w:firstLine="700"/>
        <w:jc w:val="both"/>
        <w:rPr>
          <w:sz w:val="30"/>
          <w:szCs w:val="30"/>
        </w:rPr>
      </w:pPr>
      <w:proofErr w:type="gramStart"/>
      <w:r w:rsidRPr="0088002C">
        <w:rPr>
          <w:sz w:val="30"/>
          <w:szCs w:val="30"/>
        </w:rPr>
        <w:t>Особенности направления и деятельности наблюдателей при подготовке и проведении референдума установлены постановлением Центральной комиссии от 21 января 2022 г. № 5 «Об утверждении Положения о порядке направления и деятельности наблюдателей при подготовке и проведении республиканского референдума в 2022 году», а аккредитации и деятельности иностранных (международных) наблюдателей - от 21 января 2022 г. № 6 «Об утверждении Положения о порядке аккредитации и деятельности иностранных</w:t>
      </w:r>
      <w:proofErr w:type="gramEnd"/>
      <w:r w:rsidRPr="0088002C">
        <w:rPr>
          <w:sz w:val="30"/>
          <w:szCs w:val="30"/>
        </w:rPr>
        <w:t xml:space="preserve"> (международных) наблюдателей при подготовке и проведении республиканского референдума в 2022 году».</w:t>
      </w:r>
    </w:p>
    <w:p w:rsidR="001A4B63" w:rsidRPr="0088002C" w:rsidRDefault="000A0989">
      <w:pPr>
        <w:pStyle w:val="32"/>
        <w:shd w:val="clear" w:color="auto" w:fill="auto"/>
        <w:spacing w:after="0" w:line="341" w:lineRule="exact"/>
        <w:ind w:right="20" w:firstLine="700"/>
        <w:jc w:val="both"/>
        <w:rPr>
          <w:sz w:val="30"/>
          <w:szCs w:val="30"/>
        </w:rPr>
      </w:pPr>
      <w:r w:rsidRPr="0088002C">
        <w:rPr>
          <w:sz w:val="30"/>
          <w:szCs w:val="30"/>
        </w:rPr>
        <w:t>Средства массовой информации освещают подготовку и проведение референдума в соответствии с законодательством. Представители средств массовой информации вправе присутствовать на заседаниях комиссий, в помещениях для голосования</w:t>
      </w:r>
      <w:r w:rsidRPr="0088002C">
        <w:rPr>
          <w:rStyle w:val="af1"/>
          <w:sz w:val="30"/>
          <w:szCs w:val="30"/>
        </w:rPr>
        <w:t xml:space="preserve"> (статья 13 ИК).</w:t>
      </w:r>
    </w:p>
    <w:p w:rsidR="001A4B63" w:rsidRPr="0088002C" w:rsidRDefault="000A0989">
      <w:pPr>
        <w:pStyle w:val="32"/>
        <w:shd w:val="clear" w:color="auto" w:fill="auto"/>
        <w:spacing w:after="120" w:line="341" w:lineRule="exact"/>
        <w:ind w:right="20" w:firstLine="700"/>
        <w:jc w:val="both"/>
        <w:rPr>
          <w:sz w:val="30"/>
          <w:szCs w:val="30"/>
        </w:rPr>
      </w:pPr>
      <w:r w:rsidRPr="0088002C">
        <w:rPr>
          <w:sz w:val="30"/>
          <w:szCs w:val="30"/>
        </w:rPr>
        <w:t>Гражданам Республики Беларусь, политическим партиям, другим общественным объединениям, трудовым коллективам предоставляется право беспрепятственной агитации за и против принятия решения, вынесенного на референдум. Иностранные граждане и лица без гражданства не вправе принимать участия в агитации.</w:t>
      </w:r>
    </w:p>
    <w:p w:rsidR="001A4B63" w:rsidRPr="0088002C" w:rsidRDefault="000A0989">
      <w:pPr>
        <w:pStyle w:val="111"/>
        <w:pBdr>
          <w:top w:val="single" w:sz="4" w:space="1" w:color="auto"/>
          <w:left w:val="single" w:sz="4" w:space="4" w:color="auto"/>
          <w:bottom w:val="single" w:sz="4" w:space="1" w:color="auto"/>
          <w:right w:val="single" w:sz="4" w:space="4" w:color="auto"/>
        </w:pBdr>
        <w:shd w:val="clear" w:color="auto" w:fill="auto"/>
        <w:spacing w:after="116" w:line="341" w:lineRule="exact"/>
        <w:ind w:right="20" w:firstLine="700"/>
        <w:jc w:val="both"/>
        <w:rPr>
          <w:sz w:val="30"/>
          <w:szCs w:val="30"/>
        </w:rPr>
      </w:pPr>
      <w:r w:rsidRPr="0088002C">
        <w:rPr>
          <w:sz w:val="30"/>
          <w:szCs w:val="30"/>
        </w:rPr>
        <w:lastRenderedPageBreak/>
        <w:t>МАССОВЫЕ МЕРОПРИЯТИЯ, ЦЕЛЬЮ КОТОРЫХ ЯВЛЯЕТСЯ ОСУЩЕСТВЛЕНИЕ АГИТАЦИИ ПО РЕФЕРЕНДУМУ, ПРОВОДЯТСЯ В СООТВЕТСТВИИ С ЗАКОНОДАТЕЛЬСТВОМ О МАССОВЫХ МЕРОПРИЯТИЯХ (НА ОСНОВАНИИ РАЗРЕШЕНИЙ МЕСТНЫХ ИСПОЛНИТЕЛЬНЫХ И РАСПОРЯДИТЕЛЬНЫХ ОРГАНОВ)</w:t>
      </w:r>
    </w:p>
    <w:p w:rsidR="001A4B63" w:rsidRPr="0088002C" w:rsidRDefault="000A0989">
      <w:pPr>
        <w:pStyle w:val="32"/>
        <w:shd w:val="clear" w:color="auto" w:fill="auto"/>
        <w:spacing w:after="0" w:line="346" w:lineRule="exact"/>
        <w:ind w:right="20" w:firstLine="700"/>
        <w:jc w:val="both"/>
        <w:rPr>
          <w:sz w:val="30"/>
          <w:szCs w:val="30"/>
        </w:rPr>
      </w:pPr>
      <w:r w:rsidRPr="0088002C">
        <w:rPr>
          <w:sz w:val="30"/>
          <w:szCs w:val="30"/>
        </w:rPr>
        <w:t>При проведении референдума местные исполнительные и распорядительные органы по согласованию с комиссиями выделяют на территории участков для голосования места, наиболее посещаемые гражданами, для размещения агитационных печатных материалов. Размещение агитационных печатных материалов в иных местах может осуществляться с разрешения руководителя организации.</w:t>
      </w:r>
    </w:p>
    <w:p w:rsidR="001A4B63" w:rsidRPr="0088002C" w:rsidRDefault="000A0989">
      <w:pPr>
        <w:pStyle w:val="32"/>
        <w:shd w:val="clear" w:color="auto" w:fill="auto"/>
        <w:spacing w:after="0" w:line="326" w:lineRule="exact"/>
        <w:ind w:right="20" w:firstLine="700"/>
        <w:jc w:val="both"/>
        <w:rPr>
          <w:sz w:val="30"/>
          <w:szCs w:val="30"/>
        </w:rPr>
      </w:pPr>
      <w:r w:rsidRPr="0088002C">
        <w:rPr>
          <w:sz w:val="30"/>
          <w:szCs w:val="30"/>
        </w:rPr>
        <w:t>Исполнительные и распорядительные органы могут запрещать размещение агитационных печатных материалов в не отведенных для них местах. Не допускаются снятие, заклеивание, замазывание, повреждение агитационных печатных материалов, если они изготовлены и размещены с соблюдением требований законодательства.</w:t>
      </w:r>
    </w:p>
    <w:p w:rsidR="001A4B63" w:rsidRPr="0088002C" w:rsidRDefault="000A0989">
      <w:pPr>
        <w:pStyle w:val="32"/>
        <w:shd w:val="clear" w:color="auto" w:fill="auto"/>
        <w:spacing w:after="269" w:line="326" w:lineRule="exact"/>
        <w:ind w:right="20" w:firstLine="700"/>
        <w:jc w:val="both"/>
        <w:rPr>
          <w:sz w:val="30"/>
          <w:szCs w:val="30"/>
        </w:rPr>
      </w:pPr>
      <w:r w:rsidRPr="0088002C">
        <w:rPr>
          <w:sz w:val="30"/>
          <w:szCs w:val="30"/>
        </w:rPr>
        <w:t>При проведении референдума в помещениях для голосования на видном месте должны быть вывешены вопросы (проекты решений), вынесенные на референдум. Агитационные печатные материалы, ранее вывешенные вне помещений для голосования, сохраняются на прежних местах</w:t>
      </w:r>
      <w:r w:rsidRPr="0088002C">
        <w:rPr>
          <w:rStyle w:val="af2"/>
          <w:sz w:val="30"/>
          <w:szCs w:val="30"/>
        </w:rPr>
        <w:t xml:space="preserve"> (статья 45 ИК).</w:t>
      </w:r>
    </w:p>
    <w:p w:rsidR="001A4B63" w:rsidRPr="0088002C" w:rsidRDefault="000A0989">
      <w:pPr>
        <w:pStyle w:val="73"/>
        <w:keepNext/>
        <w:keepLines/>
        <w:shd w:val="clear" w:color="auto" w:fill="auto"/>
        <w:spacing w:after="252" w:line="290" w:lineRule="exact"/>
        <w:ind w:firstLine="700"/>
        <w:rPr>
          <w:sz w:val="30"/>
          <w:szCs w:val="30"/>
        </w:rPr>
      </w:pPr>
      <w:bookmarkStart w:id="2" w:name="bookmark8"/>
      <w:r w:rsidRPr="0088002C">
        <w:rPr>
          <w:sz w:val="30"/>
          <w:szCs w:val="30"/>
        </w:rPr>
        <w:t>АГИТАЦИЯ В ДЕНЬ ГОЛОСОВАНИЯ НЕ ДОПУСКАЕТСЯ</w:t>
      </w:r>
      <w:bookmarkEnd w:id="2"/>
    </w:p>
    <w:p w:rsidR="001A4B63" w:rsidRPr="0088002C" w:rsidRDefault="000A0989">
      <w:pPr>
        <w:pStyle w:val="32"/>
        <w:shd w:val="clear" w:color="auto" w:fill="auto"/>
        <w:spacing w:after="0" w:line="326" w:lineRule="exact"/>
        <w:ind w:right="20" w:firstLine="700"/>
        <w:jc w:val="both"/>
        <w:rPr>
          <w:sz w:val="30"/>
          <w:szCs w:val="30"/>
        </w:rPr>
      </w:pPr>
      <w:r w:rsidRPr="0088002C">
        <w:rPr>
          <w:sz w:val="30"/>
          <w:szCs w:val="30"/>
        </w:rPr>
        <w:t>Информация о заседаниях Центральной комисс</w:t>
      </w:r>
      <w:proofErr w:type="gramStart"/>
      <w:r w:rsidRPr="0088002C">
        <w:rPr>
          <w:sz w:val="30"/>
          <w:szCs w:val="30"/>
        </w:rPr>
        <w:t>ии и ее</w:t>
      </w:r>
      <w:proofErr w:type="gramEnd"/>
      <w:r w:rsidRPr="0088002C">
        <w:rPr>
          <w:sz w:val="30"/>
          <w:szCs w:val="30"/>
        </w:rPr>
        <w:t xml:space="preserve"> решения публикуются в республиканской печати, а комиссий по референдуму - в местной печати (</w:t>
      </w:r>
      <w:r w:rsidRPr="0088002C">
        <w:rPr>
          <w:rStyle w:val="af2"/>
          <w:sz w:val="30"/>
          <w:szCs w:val="30"/>
        </w:rPr>
        <w:t>статья 46 ИК).</w:t>
      </w:r>
    </w:p>
    <w:p w:rsidR="001A4B63" w:rsidRPr="0088002C" w:rsidRDefault="000A0989">
      <w:pPr>
        <w:pStyle w:val="32"/>
        <w:shd w:val="clear" w:color="auto" w:fill="auto"/>
        <w:spacing w:after="0" w:line="326" w:lineRule="exact"/>
        <w:ind w:right="20" w:firstLine="700"/>
        <w:jc w:val="both"/>
        <w:rPr>
          <w:sz w:val="30"/>
          <w:szCs w:val="30"/>
        </w:rPr>
      </w:pPr>
      <w:proofErr w:type="gramStart"/>
      <w:r w:rsidRPr="0088002C">
        <w:rPr>
          <w:sz w:val="30"/>
          <w:szCs w:val="30"/>
        </w:rPr>
        <w:t>Запрещается агитация, при проведении которой осуществляется пропаганда войны, содержатся призывы к насильственному изменению конституционного строя, нарушению территориальной целостности Республики Беларусь, оскорбления и клевета в отношении должностных лиц Республики Беларусь, а также призывы, побуждающие или имеющие своей целью побуждение к срыву, или отмене, или переносу срока референдума, назначенного в соответствии с законодательными актами.</w:t>
      </w:r>
      <w:proofErr w:type="gramEnd"/>
      <w:r w:rsidRPr="0088002C">
        <w:rPr>
          <w:sz w:val="30"/>
          <w:szCs w:val="30"/>
        </w:rPr>
        <w:t xml:space="preserve"> Запрещаются агитация или пропаганда социального, расового, национального, религиозного или языкового превосходства, выпуск и распространение сообщений и материалов, возбуждающих социальную, расовую, национальную или религиозную вражду. Гражданам и организациям при проведении ими агитации по референдуму запрещается раздавать денежные средства, подарки и иные материальные ценности, проводить льготную распродажу товаров, бесплатно предоставлять любые услуги и товары, за исключением агитационных печатных материалов, специально изготовленных с соблюдением Избирательного Кодекса для проведения </w:t>
      </w:r>
      <w:r w:rsidRPr="0088002C">
        <w:rPr>
          <w:sz w:val="30"/>
          <w:szCs w:val="30"/>
        </w:rPr>
        <w:lastRenderedPageBreak/>
        <w:t>референдума. При проведении агитации по референдуму запрещается воздействовать на граждан обещаниями передачи им денежных средств, материальных ценностей. При нарушении требований законодательства соответствующие комиссии принимают меры по пресечению нарушений</w:t>
      </w:r>
      <w:r w:rsidRPr="0088002C">
        <w:rPr>
          <w:rStyle w:val="af2"/>
          <w:sz w:val="30"/>
          <w:szCs w:val="30"/>
        </w:rPr>
        <w:t xml:space="preserve"> (статья 47 ИК).</w:t>
      </w:r>
    </w:p>
    <w:p w:rsidR="001A4B63" w:rsidRPr="0088002C" w:rsidRDefault="000A0989">
      <w:pPr>
        <w:pStyle w:val="32"/>
        <w:shd w:val="clear" w:color="auto" w:fill="auto"/>
        <w:spacing w:after="0" w:line="326" w:lineRule="exact"/>
        <w:ind w:right="20" w:firstLine="700"/>
        <w:jc w:val="both"/>
        <w:rPr>
          <w:sz w:val="30"/>
          <w:szCs w:val="30"/>
        </w:rPr>
      </w:pPr>
      <w:r w:rsidRPr="0088002C">
        <w:rPr>
          <w:sz w:val="30"/>
          <w:szCs w:val="30"/>
        </w:rPr>
        <w:t>Расходы по подготовке и проведению референдума осуществляются за счет средств республиканского бюджета. Расходы на эти цели могут осуществляться также за счет средств организаций, общественных объединений и граждан Республики Беларусь, которые могут вносить свои денежные средства во внебюджетный фонд, создаваемый Центральной комиссией для дополнительного финансирования расходов по подготовке и проведению референдума.</w:t>
      </w:r>
    </w:p>
    <w:p w:rsidR="001A4B63" w:rsidRPr="0088002C" w:rsidRDefault="000A0989">
      <w:pPr>
        <w:pStyle w:val="32"/>
        <w:shd w:val="clear" w:color="auto" w:fill="auto"/>
        <w:spacing w:after="0" w:line="350" w:lineRule="exact"/>
        <w:ind w:left="20" w:right="40" w:firstLine="700"/>
        <w:jc w:val="both"/>
        <w:rPr>
          <w:sz w:val="30"/>
          <w:szCs w:val="30"/>
        </w:rPr>
      </w:pPr>
      <w:r w:rsidRPr="0088002C">
        <w:rPr>
          <w:sz w:val="30"/>
          <w:szCs w:val="30"/>
        </w:rPr>
        <w:t>Политические партии, другие общественные объединения, иные организации, граждане Республики Беларусь не вправе оказывать другую материальную помощь при подготовке и проведении референдума, кроме внесения денежных средств во внебюджетный фонд.</w:t>
      </w:r>
    </w:p>
    <w:p w:rsidR="001A4B63" w:rsidRPr="0088002C" w:rsidRDefault="000A0989">
      <w:pPr>
        <w:pStyle w:val="32"/>
        <w:shd w:val="clear" w:color="auto" w:fill="auto"/>
        <w:spacing w:after="0" w:line="346" w:lineRule="exact"/>
        <w:ind w:left="20" w:right="40" w:firstLine="700"/>
        <w:jc w:val="both"/>
        <w:rPr>
          <w:sz w:val="30"/>
          <w:szCs w:val="30"/>
        </w:rPr>
      </w:pPr>
      <w:r w:rsidRPr="0088002C">
        <w:rPr>
          <w:sz w:val="30"/>
          <w:szCs w:val="30"/>
        </w:rPr>
        <w:t>Запрещаются прямое или косвенное участие в финансировании и другая материальная помощь иностранных государств и организаций, иностранных граждан и лиц без гражданства, международных организаций, организаций,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 при подготовке и проведении референдума.</w:t>
      </w:r>
    </w:p>
    <w:p w:rsidR="001A4B63" w:rsidRPr="0088002C" w:rsidRDefault="000A0989">
      <w:pPr>
        <w:pStyle w:val="32"/>
        <w:shd w:val="clear" w:color="auto" w:fill="auto"/>
        <w:spacing w:after="244" w:line="350" w:lineRule="exact"/>
        <w:ind w:left="20" w:right="40" w:firstLine="700"/>
        <w:jc w:val="both"/>
        <w:rPr>
          <w:sz w:val="30"/>
          <w:szCs w:val="30"/>
        </w:rPr>
      </w:pPr>
      <w:r w:rsidRPr="0088002C">
        <w:rPr>
          <w:sz w:val="30"/>
          <w:szCs w:val="30"/>
        </w:rPr>
        <w:t>Государственные органы, иные организации предоставляют бесплатно в распоряжение комиссий необходимые для подготовки и проведения референдума помещения, оборудование, средства связи (кроме оплаты расходов по абонентной плате и за переговоры), а также транспортные средства</w:t>
      </w:r>
      <w:r w:rsidRPr="0088002C">
        <w:rPr>
          <w:rStyle w:val="af3"/>
          <w:sz w:val="30"/>
          <w:szCs w:val="30"/>
        </w:rPr>
        <w:t xml:space="preserve"> (статья 48 ИК).</w:t>
      </w:r>
    </w:p>
    <w:p w:rsidR="001A4B63" w:rsidRPr="0088002C" w:rsidRDefault="000A0989">
      <w:pPr>
        <w:pStyle w:val="73"/>
        <w:keepNext/>
        <w:keepLines/>
        <w:pBdr>
          <w:top w:val="single" w:sz="4" w:space="1" w:color="auto"/>
          <w:left w:val="single" w:sz="4" w:space="4" w:color="auto"/>
          <w:bottom w:val="single" w:sz="4" w:space="1" w:color="auto"/>
          <w:right w:val="single" w:sz="4" w:space="4" w:color="auto"/>
        </w:pBdr>
        <w:shd w:val="clear" w:color="auto" w:fill="auto"/>
        <w:tabs>
          <w:tab w:val="left" w:leader="underscore" w:pos="9687"/>
        </w:tabs>
        <w:spacing w:after="236" w:line="346" w:lineRule="exact"/>
        <w:ind w:left="20" w:right="40" w:firstLine="700"/>
        <w:rPr>
          <w:sz w:val="30"/>
          <w:szCs w:val="30"/>
        </w:rPr>
      </w:pPr>
      <w:bookmarkStart w:id="3" w:name="bookmark9"/>
      <w:r w:rsidRPr="0088002C">
        <w:rPr>
          <w:sz w:val="30"/>
          <w:szCs w:val="30"/>
        </w:rPr>
        <w:t xml:space="preserve">ПРИ ПРОВЕДЕНИИ РЕФЕРЕНДУМА ГОЛОСОВАНИЕ </w:t>
      </w:r>
      <w:r w:rsidRPr="0088002C">
        <w:rPr>
          <w:rStyle w:val="74"/>
          <w:sz w:val="30"/>
          <w:szCs w:val="30"/>
        </w:rPr>
        <w:t>ПРОВОДИТСЯ С 8 ДО 20 ЧАСОВ</w:t>
      </w:r>
      <w:r w:rsidRPr="0088002C">
        <w:rPr>
          <w:sz w:val="30"/>
          <w:szCs w:val="30"/>
        </w:rPr>
        <w:tab/>
      </w:r>
      <w:bookmarkEnd w:id="3"/>
    </w:p>
    <w:p w:rsidR="001A4B63" w:rsidRPr="0088002C" w:rsidRDefault="000A0989">
      <w:pPr>
        <w:pStyle w:val="32"/>
        <w:shd w:val="clear" w:color="auto" w:fill="auto"/>
        <w:spacing w:after="0" w:line="350" w:lineRule="exact"/>
        <w:ind w:left="20" w:right="40" w:firstLine="700"/>
        <w:jc w:val="both"/>
        <w:rPr>
          <w:sz w:val="30"/>
          <w:szCs w:val="30"/>
        </w:rPr>
      </w:pPr>
      <w:r w:rsidRPr="0088002C">
        <w:rPr>
          <w:sz w:val="30"/>
          <w:szCs w:val="30"/>
        </w:rPr>
        <w:t xml:space="preserve">Участковые комиссии не </w:t>
      </w:r>
      <w:proofErr w:type="gramStart"/>
      <w:r w:rsidRPr="0088002C">
        <w:rPr>
          <w:sz w:val="30"/>
          <w:szCs w:val="30"/>
        </w:rPr>
        <w:t>позднее</w:t>
      </w:r>
      <w:proofErr w:type="gramEnd"/>
      <w:r w:rsidRPr="0088002C">
        <w:rPr>
          <w:sz w:val="30"/>
          <w:szCs w:val="30"/>
        </w:rPr>
        <w:t xml:space="preserve"> чем за 10 дней до референдума оповещают участников референдума о дне референдума, времени и месте голосования, номере телефона комиссии.</w:t>
      </w:r>
    </w:p>
    <w:p w:rsidR="001A4B63" w:rsidRPr="0088002C" w:rsidRDefault="000A0989">
      <w:pPr>
        <w:pStyle w:val="32"/>
        <w:shd w:val="clear" w:color="auto" w:fill="auto"/>
        <w:spacing w:after="0" w:line="346" w:lineRule="exact"/>
        <w:ind w:left="20" w:right="40" w:firstLine="700"/>
        <w:jc w:val="both"/>
        <w:rPr>
          <w:sz w:val="30"/>
          <w:szCs w:val="30"/>
        </w:rPr>
      </w:pPr>
      <w:r w:rsidRPr="0088002C">
        <w:rPr>
          <w:sz w:val="30"/>
          <w:szCs w:val="30"/>
        </w:rPr>
        <w:t>На участках для голосования, образованных в воинских частях, санаториях, профилакториях, домах отдыха, больницах и других организациях здравоохранения, оказывающих медицинскую помощь в стационарных условиях, участковые комиссии могут объявить голосование законченным и ранее 20 часов, если проголосовали все участники референдума, включенные в список</w:t>
      </w:r>
      <w:r w:rsidRPr="0088002C">
        <w:rPr>
          <w:rStyle w:val="af3"/>
          <w:sz w:val="30"/>
          <w:szCs w:val="30"/>
        </w:rPr>
        <w:t xml:space="preserve"> (статья 50 ИК).</w:t>
      </w:r>
    </w:p>
    <w:p w:rsidR="001A4B63" w:rsidRPr="0088002C" w:rsidRDefault="000A0989">
      <w:pPr>
        <w:pStyle w:val="32"/>
        <w:shd w:val="clear" w:color="auto" w:fill="auto"/>
        <w:spacing w:after="0" w:line="346" w:lineRule="exact"/>
        <w:ind w:left="20" w:right="40" w:firstLine="700"/>
        <w:jc w:val="both"/>
        <w:rPr>
          <w:sz w:val="30"/>
          <w:szCs w:val="30"/>
        </w:rPr>
      </w:pPr>
      <w:r w:rsidRPr="0088002C">
        <w:rPr>
          <w:sz w:val="30"/>
          <w:szCs w:val="30"/>
        </w:rPr>
        <w:t xml:space="preserve">Голосование проводится в специально отведенных помещениях, в которых должны быть оборудованы в достаточном количестве кабины или </w:t>
      </w:r>
      <w:r w:rsidRPr="0088002C">
        <w:rPr>
          <w:sz w:val="30"/>
          <w:szCs w:val="30"/>
        </w:rPr>
        <w:lastRenderedPageBreak/>
        <w:t>комнаты для тайного голосования, определены места выдачи бюллетеней и установлены ящики для голосования.</w:t>
      </w:r>
    </w:p>
    <w:p w:rsidR="001A4B63" w:rsidRPr="0088002C" w:rsidRDefault="000A0989">
      <w:pPr>
        <w:pStyle w:val="32"/>
        <w:shd w:val="clear" w:color="auto" w:fill="auto"/>
        <w:spacing w:after="0" w:line="346" w:lineRule="exact"/>
        <w:ind w:left="20" w:right="40" w:firstLine="700"/>
        <w:jc w:val="both"/>
        <w:rPr>
          <w:sz w:val="30"/>
          <w:szCs w:val="30"/>
        </w:rPr>
      </w:pPr>
      <w:r w:rsidRPr="0088002C">
        <w:rPr>
          <w:sz w:val="30"/>
          <w:szCs w:val="30"/>
        </w:rPr>
        <w:t>В день референдума перед началом голосования ящики для голосования проверяются, пломбируются или опечатываются председателем участковой комиссии в присутствии не менее двух третей состава комиссии</w:t>
      </w:r>
      <w:r w:rsidRPr="0088002C">
        <w:rPr>
          <w:rStyle w:val="af3"/>
          <w:sz w:val="30"/>
          <w:szCs w:val="30"/>
        </w:rPr>
        <w:t xml:space="preserve"> (статья 51 ИК).</w:t>
      </w:r>
    </w:p>
    <w:p w:rsidR="001A4B63" w:rsidRPr="0088002C" w:rsidRDefault="000A0989">
      <w:pPr>
        <w:pStyle w:val="32"/>
        <w:shd w:val="clear" w:color="auto" w:fill="auto"/>
        <w:spacing w:after="0" w:line="346" w:lineRule="exact"/>
        <w:ind w:left="20" w:right="40" w:firstLine="700"/>
        <w:jc w:val="both"/>
        <w:rPr>
          <w:sz w:val="30"/>
          <w:szCs w:val="30"/>
        </w:rPr>
      </w:pPr>
      <w:r w:rsidRPr="0088002C">
        <w:rPr>
          <w:sz w:val="30"/>
          <w:szCs w:val="30"/>
        </w:rPr>
        <w:t>Изготовление бюллетеней для голосования по республиканскому референдуму обеспечивает Центральная комиссия. Передача бюллетеней в нижестоящие комиссии по проведению республиканского референдума, в том числе в участковые комиссии, производится по акту.</w:t>
      </w:r>
    </w:p>
    <w:p w:rsidR="001A4B63" w:rsidRPr="0088002C" w:rsidRDefault="000A0989">
      <w:pPr>
        <w:pStyle w:val="32"/>
        <w:shd w:val="clear" w:color="auto" w:fill="auto"/>
        <w:spacing w:after="0" w:line="331" w:lineRule="exact"/>
        <w:ind w:left="20" w:right="40" w:firstLine="720"/>
        <w:jc w:val="both"/>
        <w:rPr>
          <w:sz w:val="30"/>
          <w:szCs w:val="30"/>
        </w:rPr>
      </w:pPr>
      <w:r w:rsidRPr="0088002C">
        <w:rPr>
          <w:sz w:val="30"/>
          <w:szCs w:val="30"/>
        </w:rPr>
        <w:t>Участковые комиссии обеспечиваются бюллетенями не позднее дня, предшествующего дню досрочного голосования, а участковые комиссии, в которых не проводится досрочное голосование, - не позднее дня, предшествующего дню референдума. Ответственность за сохранность бюллетеней несут председатели комиссий, осуществляющие получение, передачу и хранение бюллетеней</w:t>
      </w:r>
      <w:r w:rsidRPr="0088002C">
        <w:rPr>
          <w:rStyle w:val="af4"/>
          <w:sz w:val="30"/>
          <w:szCs w:val="30"/>
        </w:rPr>
        <w:t xml:space="preserve"> (статья 118 ИК).</w:t>
      </w:r>
    </w:p>
    <w:p w:rsidR="001A4B63" w:rsidRPr="0088002C" w:rsidRDefault="000A0989">
      <w:pPr>
        <w:pStyle w:val="32"/>
        <w:shd w:val="clear" w:color="auto" w:fill="auto"/>
        <w:spacing w:after="0" w:line="331" w:lineRule="exact"/>
        <w:ind w:left="20" w:right="40" w:firstLine="720"/>
        <w:jc w:val="both"/>
        <w:rPr>
          <w:sz w:val="30"/>
          <w:szCs w:val="30"/>
        </w:rPr>
      </w:pPr>
      <w:proofErr w:type="gramStart"/>
      <w:r w:rsidRPr="0088002C">
        <w:rPr>
          <w:sz w:val="30"/>
          <w:szCs w:val="30"/>
        </w:rPr>
        <w:t>Согласно постановлению Центральной комиссии от 21 января 2022 г. № 10 «О документах, на основании которых выдается бюллетень для голосования при проведении республиканского референдума в 2022 году» при проведении референдума</w:t>
      </w:r>
      <w:r w:rsidRPr="0088002C">
        <w:rPr>
          <w:rStyle w:val="af5"/>
          <w:sz w:val="30"/>
          <w:szCs w:val="30"/>
        </w:rPr>
        <w:t xml:space="preserve"> бюллетень для голосования выдается </w:t>
      </w:r>
      <w:r w:rsidRPr="0088002C">
        <w:rPr>
          <w:sz w:val="30"/>
          <w:szCs w:val="30"/>
        </w:rPr>
        <w:t>участнику референдума на основании списка граждан, имеющих право участвовать в референдуме,</w:t>
      </w:r>
      <w:r w:rsidRPr="0088002C">
        <w:rPr>
          <w:rStyle w:val="af5"/>
          <w:sz w:val="30"/>
          <w:szCs w:val="30"/>
        </w:rPr>
        <w:t xml:space="preserve"> при предъявлении, помимо паспорта </w:t>
      </w:r>
      <w:r w:rsidRPr="0088002C">
        <w:rPr>
          <w:sz w:val="30"/>
          <w:szCs w:val="30"/>
        </w:rPr>
        <w:t>гражданина Республики Беларусь,</w:t>
      </w:r>
      <w:r w:rsidRPr="0088002C">
        <w:rPr>
          <w:rStyle w:val="af5"/>
          <w:sz w:val="30"/>
          <w:szCs w:val="30"/>
        </w:rPr>
        <w:t xml:space="preserve"> одного из следующих документов.</w:t>
      </w:r>
      <w:proofErr w:type="gramEnd"/>
    </w:p>
    <w:p w:rsidR="001A4B63" w:rsidRPr="0088002C" w:rsidRDefault="000A0989">
      <w:pPr>
        <w:pStyle w:val="32"/>
        <w:shd w:val="clear" w:color="auto" w:fill="auto"/>
        <w:spacing w:after="0" w:line="331" w:lineRule="exact"/>
        <w:ind w:left="20" w:firstLine="720"/>
        <w:jc w:val="both"/>
        <w:rPr>
          <w:sz w:val="30"/>
          <w:szCs w:val="30"/>
        </w:rPr>
      </w:pPr>
      <w:r w:rsidRPr="0088002C">
        <w:rPr>
          <w:sz w:val="30"/>
          <w:szCs w:val="30"/>
          <w:lang w:val="en-US"/>
        </w:rPr>
        <w:t>S</w:t>
      </w:r>
      <w:r w:rsidRPr="0088002C">
        <w:rPr>
          <w:sz w:val="30"/>
          <w:szCs w:val="30"/>
        </w:rPr>
        <w:t xml:space="preserve"> идентификационной карты гражданина Республики Беларусь;</w:t>
      </w:r>
    </w:p>
    <w:p w:rsidR="001A4B63" w:rsidRPr="0088002C" w:rsidRDefault="000A0989">
      <w:pPr>
        <w:pStyle w:val="32"/>
        <w:shd w:val="clear" w:color="auto" w:fill="auto"/>
        <w:spacing w:after="0" w:line="331" w:lineRule="exact"/>
        <w:ind w:left="20" w:firstLine="720"/>
        <w:jc w:val="both"/>
        <w:rPr>
          <w:sz w:val="30"/>
          <w:szCs w:val="30"/>
        </w:rPr>
      </w:pPr>
      <w:r w:rsidRPr="0088002C">
        <w:rPr>
          <w:sz w:val="30"/>
          <w:szCs w:val="30"/>
          <w:lang w:val="en-US"/>
        </w:rPr>
        <w:t>S</w:t>
      </w:r>
      <w:r w:rsidRPr="0088002C">
        <w:rPr>
          <w:sz w:val="30"/>
          <w:szCs w:val="30"/>
        </w:rPr>
        <w:t xml:space="preserve"> биометрического паспорта гражданина Республики Беларусь;</w:t>
      </w:r>
    </w:p>
    <w:p w:rsidR="001A4B63" w:rsidRPr="0088002C" w:rsidRDefault="000A0989">
      <w:pPr>
        <w:pStyle w:val="32"/>
        <w:shd w:val="clear" w:color="auto" w:fill="auto"/>
        <w:spacing w:after="0" w:line="331" w:lineRule="exact"/>
        <w:ind w:left="20" w:firstLine="720"/>
        <w:jc w:val="both"/>
        <w:rPr>
          <w:sz w:val="30"/>
          <w:szCs w:val="30"/>
        </w:rPr>
      </w:pPr>
      <w:r w:rsidRPr="0088002C">
        <w:rPr>
          <w:sz w:val="30"/>
          <w:szCs w:val="30"/>
          <w:lang w:val="en-US"/>
        </w:rPr>
        <w:t>S</w:t>
      </w:r>
      <w:r w:rsidRPr="0088002C">
        <w:rPr>
          <w:sz w:val="30"/>
          <w:szCs w:val="30"/>
        </w:rPr>
        <w:t xml:space="preserve"> военного билета (для военнослужащих срочной службы);</w:t>
      </w:r>
    </w:p>
    <w:p w:rsidR="001A4B63" w:rsidRPr="0088002C" w:rsidRDefault="000A0989">
      <w:pPr>
        <w:pStyle w:val="32"/>
        <w:shd w:val="clear" w:color="auto" w:fill="auto"/>
        <w:spacing w:after="0" w:line="331" w:lineRule="exact"/>
        <w:ind w:left="20" w:firstLine="720"/>
        <w:jc w:val="both"/>
        <w:rPr>
          <w:sz w:val="30"/>
          <w:szCs w:val="30"/>
        </w:rPr>
      </w:pPr>
      <w:r w:rsidRPr="0088002C">
        <w:rPr>
          <w:sz w:val="30"/>
          <w:szCs w:val="30"/>
          <w:lang w:val="en-US"/>
        </w:rPr>
        <w:t>S</w:t>
      </w:r>
      <w:r w:rsidRPr="0088002C">
        <w:rPr>
          <w:sz w:val="30"/>
          <w:szCs w:val="30"/>
        </w:rPr>
        <w:t xml:space="preserve"> служебного удостоверения работника госоргана (организации);</w:t>
      </w:r>
    </w:p>
    <w:p w:rsidR="001A4B63" w:rsidRPr="0088002C" w:rsidRDefault="000A0989">
      <w:pPr>
        <w:pStyle w:val="32"/>
        <w:shd w:val="clear" w:color="auto" w:fill="auto"/>
        <w:spacing w:after="0" w:line="331" w:lineRule="exact"/>
        <w:ind w:left="20" w:firstLine="720"/>
        <w:jc w:val="both"/>
        <w:rPr>
          <w:sz w:val="30"/>
          <w:szCs w:val="30"/>
        </w:rPr>
      </w:pPr>
      <w:r w:rsidRPr="0088002C">
        <w:rPr>
          <w:sz w:val="30"/>
          <w:szCs w:val="30"/>
          <w:lang w:val="en-US"/>
        </w:rPr>
        <w:t>S</w:t>
      </w:r>
      <w:r w:rsidRPr="0088002C">
        <w:rPr>
          <w:sz w:val="30"/>
          <w:szCs w:val="30"/>
        </w:rPr>
        <w:t xml:space="preserve"> водительского удостоверения;</w:t>
      </w:r>
    </w:p>
    <w:p w:rsidR="001A4B63" w:rsidRPr="0088002C" w:rsidRDefault="000A0989">
      <w:pPr>
        <w:pStyle w:val="32"/>
        <w:shd w:val="clear" w:color="auto" w:fill="auto"/>
        <w:spacing w:after="0" w:line="331" w:lineRule="exact"/>
        <w:ind w:left="20" w:right="40" w:firstLine="720"/>
        <w:jc w:val="both"/>
        <w:rPr>
          <w:sz w:val="30"/>
          <w:szCs w:val="30"/>
        </w:rPr>
      </w:pPr>
      <w:r w:rsidRPr="0088002C">
        <w:rPr>
          <w:sz w:val="30"/>
          <w:szCs w:val="30"/>
          <w:lang w:val="en-US"/>
        </w:rPr>
        <w:t>S</w:t>
      </w:r>
      <w:r w:rsidRPr="0088002C">
        <w:rPr>
          <w:sz w:val="30"/>
          <w:szCs w:val="30"/>
        </w:rPr>
        <w:t xml:space="preserve"> пенсионного удостоверения, удостоверения инвалида (при наличии в них фотографии);</w:t>
      </w:r>
    </w:p>
    <w:p w:rsidR="001A4B63" w:rsidRPr="0088002C" w:rsidRDefault="000A0989">
      <w:pPr>
        <w:pStyle w:val="32"/>
        <w:shd w:val="clear" w:color="auto" w:fill="auto"/>
        <w:spacing w:after="0" w:line="331" w:lineRule="exact"/>
        <w:ind w:left="20" w:firstLine="720"/>
        <w:jc w:val="both"/>
        <w:rPr>
          <w:sz w:val="30"/>
          <w:szCs w:val="30"/>
        </w:rPr>
      </w:pPr>
      <w:r w:rsidRPr="0088002C">
        <w:rPr>
          <w:sz w:val="30"/>
          <w:szCs w:val="30"/>
          <w:lang w:val="en-US"/>
        </w:rPr>
        <w:t>S</w:t>
      </w:r>
      <w:r w:rsidRPr="0088002C">
        <w:rPr>
          <w:sz w:val="30"/>
          <w:szCs w:val="30"/>
        </w:rPr>
        <w:t xml:space="preserve"> студенческого билета;</w:t>
      </w:r>
    </w:p>
    <w:p w:rsidR="001A4B63" w:rsidRPr="0088002C" w:rsidRDefault="000A0989">
      <w:pPr>
        <w:pStyle w:val="32"/>
        <w:shd w:val="clear" w:color="auto" w:fill="auto"/>
        <w:spacing w:after="0" w:line="336" w:lineRule="exact"/>
        <w:ind w:left="20" w:right="40" w:firstLine="720"/>
        <w:jc w:val="both"/>
        <w:rPr>
          <w:sz w:val="30"/>
          <w:szCs w:val="30"/>
        </w:rPr>
      </w:pPr>
      <w:proofErr w:type="gramStart"/>
      <w:r w:rsidRPr="0088002C">
        <w:rPr>
          <w:sz w:val="30"/>
          <w:szCs w:val="30"/>
          <w:lang w:val="en-US"/>
        </w:rPr>
        <w:t>S</w:t>
      </w:r>
      <w:r w:rsidRPr="0088002C">
        <w:rPr>
          <w:sz w:val="30"/>
          <w:szCs w:val="30"/>
        </w:rPr>
        <w:t xml:space="preserve"> справки ОВД, подтверждающей личность гражданина (в случае утраты (хищения) паспорта, идентификационной карты гражданина Республики Беларусь).</w:t>
      </w:r>
      <w:proofErr w:type="gramEnd"/>
    </w:p>
    <w:p w:rsidR="001A4B63" w:rsidRPr="0088002C" w:rsidRDefault="000A0989">
      <w:pPr>
        <w:pStyle w:val="32"/>
        <w:shd w:val="clear" w:color="auto" w:fill="auto"/>
        <w:spacing w:after="236" w:line="341" w:lineRule="exact"/>
        <w:ind w:left="20" w:right="40" w:firstLine="720"/>
        <w:jc w:val="both"/>
        <w:rPr>
          <w:sz w:val="30"/>
          <w:szCs w:val="30"/>
        </w:rPr>
      </w:pPr>
      <w:proofErr w:type="gramStart"/>
      <w:r w:rsidRPr="0088002C">
        <w:rPr>
          <w:sz w:val="30"/>
          <w:szCs w:val="30"/>
        </w:rPr>
        <w:t>Участник референдума, не имеющий возможности в день референдума находиться по месту своего жительства, вправе не ранее чем за пять дней до референдума в условиях, исключающих контроль за его волеизъявлением, заполнить в помещении участковой комиссии бюллетень и опустить его в опечатанный отдельный ящик для голосования участников референдума, которые будут отсутствовать в день проведения референдума по месту их жительства.</w:t>
      </w:r>
      <w:proofErr w:type="gramEnd"/>
    </w:p>
    <w:p w:rsidR="001A4B63" w:rsidRPr="0088002C" w:rsidRDefault="000A0989">
      <w:pPr>
        <w:pStyle w:val="73"/>
        <w:keepNext/>
        <w:keepLines/>
        <w:pBdr>
          <w:top w:val="single" w:sz="4" w:space="1" w:color="auto"/>
          <w:left w:val="single" w:sz="4" w:space="4" w:color="auto"/>
          <w:bottom w:val="single" w:sz="4" w:space="1" w:color="auto"/>
          <w:right w:val="single" w:sz="4" w:space="4" w:color="auto"/>
        </w:pBdr>
        <w:shd w:val="clear" w:color="auto" w:fill="auto"/>
        <w:tabs>
          <w:tab w:val="left" w:leader="underscore" w:pos="9682"/>
        </w:tabs>
        <w:spacing w:after="248" w:line="346" w:lineRule="exact"/>
        <w:ind w:left="20" w:right="40" w:firstLine="720"/>
        <w:rPr>
          <w:sz w:val="30"/>
          <w:szCs w:val="30"/>
        </w:rPr>
      </w:pPr>
      <w:bookmarkStart w:id="4" w:name="bookmark10"/>
      <w:r w:rsidRPr="0088002C">
        <w:rPr>
          <w:sz w:val="30"/>
          <w:szCs w:val="30"/>
        </w:rPr>
        <w:lastRenderedPageBreak/>
        <w:t xml:space="preserve">ДОСРОЧНОЕ ГОЛОСОВАНИЕ ОСУЩЕСТВЛЯЕТСЯ С 10 ДО 14 ЧАСОВ И С 16 ДО 19 ЧАСОВ В ПРИСУТСТВИИ </w:t>
      </w:r>
      <w:r w:rsidRPr="0088002C">
        <w:rPr>
          <w:rStyle w:val="75"/>
          <w:sz w:val="30"/>
          <w:szCs w:val="30"/>
        </w:rPr>
        <w:t>НЕ МЕНЕЕ ДВУХ ЧЛЕНОВ УЧАСТКОВОЙ КОМИССИИ</w:t>
      </w:r>
      <w:r w:rsidRPr="0088002C">
        <w:rPr>
          <w:sz w:val="30"/>
          <w:szCs w:val="30"/>
        </w:rPr>
        <w:tab/>
      </w:r>
      <w:bookmarkEnd w:id="4"/>
    </w:p>
    <w:p w:rsidR="001A4B63" w:rsidRPr="0088002C" w:rsidRDefault="000A0989">
      <w:pPr>
        <w:pStyle w:val="32"/>
        <w:shd w:val="clear" w:color="auto" w:fill="auto"/>
        <w:spacing w:after="0" w:line="336" w:lineRule="exact"/>
        <w:ind w:left="20" w:right="40" w:firstLine="720"/>
        <w:jc w:val="both"/>
        <w:rPr>
          <w:sz w:val="30"/>
          <w:szCs w:val="30"/>
        </w:rPr>
      </w:pPr>
      <w:r w:rsidRPr="0088002C">
        <w:rPr>
          <w:sz w:val="30"/>
          <w:szCs w:val="30"/>
        </w:rPr>
        <w:t>В первый день досрочного голосования ящики для голосования пломбируются или опечатываются в таком же порядке, как и перед основным днем голосования.</w:t>
      </w:r>
    </w:p>
    <w:p w:rsidR="001A4B63" w:rsidRPr="0088002C" w:rsidRDefault="000A0989" w:rsidP="001C5AB7">
      <w:pPr>
        <w:pStyle w:val="32"/>
        <w:shd w:val="clear" w:color="auto" w:fill="auto"/>
        <w:spacing w:after="0" w:line="336" w:lineRule="exact"/>
        <w:ind w:left="20" w:right="40" w:firstLine="720"/>
        <w:jc w:val="both"/>
        <w:rPr>
          <w:sz w:val="30"/>
          <w:szCs w:val="30"/>
        </w:rPr>
      </w:pPr>
      <w:r w:rsidRPr="0088002C">
        <w:rPr>
          <w:sz w:val="30"/>
          <w:szCs w:val="30"/>
        </w:rPr>
        <w:t>В период досрочного голосования ежедневно по окончании времени проведения голосования председатель или заместитель председателя участковой комиссии заклеивает прорезь для опускания бюллетеней в ящике для голосования листом бумаги.</w:t>
      </w:r>
      <w:r w:rsidR="0043239D" w:rsidRPr="0088002C">
        <w:rPr>
          <w:sz w:val="30"/>
          <w:szCs w:val="30"/>
        </w:rPr>
        <w:t xml:space="preserve"> </w:t>
      </w:r>
      <w:r w:rsidRPr="0088002C">
        <w:rPr>
          <w:sz w:val="30"/>
          <w:szCs w:val="30"/>
        </w:rPr>
        <w:t>Председатель или заместитель председателя и член участковой комиссии ставят подписи на этом листе. Вскрытие прорези для опускания бюллетеней в ящике для голосования производится ежедневно перед началом досрочного голосования председателем или заместителем председателя участковой комиссии. При заклеивании и вскрытии прорези для опускания бюллетеней в ящике для голосования вправе присутствовать наблюдатели, иностранные (международные) наблюдатели, представители средств массовой информации.</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В период досрочного голосования ежедневно председатель или заместитель председателя участковой комиссии составляет протокол, в котором указываются число полученных бюллетеней, число граждан, получивших бюллетени для голосования (в последний день досрочного голосования - общее число граждан, получивших бюллетени для голосования), число испорченных и неиспользованных бюллетеней. Протокол подписывается председателем или заместителем председателя и членом комиссии. Копия протокола вывешивается для всеобщего ознакомления в помещении участковой комиссии.</w:t>
      </w:r>
    </w:p>
    <w:p w:rsidR="001A4B63" w:rsidRPr="0088002C" w:rsidRDefault="000A0989">
      <w:pPr>
        <w:pStyle w:val="32"/>
        <w:shd w:val="clear" w:color="auto" w:fill="auto"/>
        <w:spacing w:after="0" w:line="341" w:lineRule="exact"/>
        <w:ind w:left="20" w:right="20" w:firstLine="700"/>
        <w:jc w:val="both"/>
        <w:rPr>
          <w:sz w:val="30"/>
          <w:szCs w:val="30"/>
        </w:rPr>
      </w:pPr>
      <w:proofErr w:type="gramStart"/>
      <w:r w:rsidRPr="0088002C">
        <w:rPr>
          <w:sz w:val="30"/>
          <w:szCs w:val="30"/>
        </w:rPr>
        <w:t>Досрочное голосование не проводится на участках для голосования, образованных в санаториях, профилакториях, домах отдыха, больницах и других организациях здравоохранения, оказывающих медицинскую помощь в стационарных условия</w:t>
      </w:r>
      <w:r w:rsidRPr="0088002C">
        <w:rPr>
          <w:rStyle w:val="af6"/>
          <w:sz w:val="30"/>
          <w:szCs w:val="30"/>
        </w:rPr>
        <w:t xml:space="preserve"> (статья 53 ИК).</w:t>
      </w:r>
      <w:proofErr w:type="gramEnd"/>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 xml:space="preserve">Участковая комиссия обязана обеспечить возможность участвовать в голосовании участникам референдума, которые по состоянию здоровья или по другим уважительным причинам не смогут прийти в день референдума в помещение для голосования. В этих целях в участковой комиссии должно быть не более трех переносных ящиков для голосования </w:t>
      </w:r>
      <w:r w:rsidRPr="0088002C">
        <w:rPr>
          <w:rStyle w:val="af6"/>
          <w:sz w:val="30"/>
          <w:szCs w:val="30"/>
        </w:rPr>
        <w:t>(статья 54 ИК).</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Ящики для голосования вскрываются участковой комиссией после объявления председателем об окончании голосования. Вскрытие ящиков для голосования до окончания голосования запрещается. Подсчет голосов участников референдума должен проводиться непосредственно членами комиссии без перерыва до получения результатов голосования.</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 xml:space="preserve">При проведении референдума признаются недействительными бюллетени неустановленного образца, бюллетени, на оборотной стороне </w:t>
      </w:r>
      <w:r w:rsidRPr="0088002C">
        <w:rPr>
          <w:sz w:val="30"/>
          <w:szCs w:val="30"/>
        </w:rPr>
        <w:lastRenderedPageBreak/>
        <w:t>которых отсутствуют подписи лиц, входящих в состав участковой комиссии, а при проведении референдума - также бюллетени, в которых поставлен знак в двух квадратах или не поставлен ни в одном из них.</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В случае возникновения сомнений в действительности бюллетеня вопрос разрешается участковой комиссией путем голосования. При этом на оборотной стороне каждого из таких бюллетеней делается запись о признании его действительным либо недействительным.</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Эта запись заверяется подписями не менее двух лиц, входящих в состав участковой комиссии. Недействительные бюллетени упаковываются отдельно.</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После завершения подсчета голосов проводится заседание участковой комиссии, на котором устанавливаются и заносятся в протокол результаты подсчета голосов. Протокол подписывается председателем, заместителем председателя, секретарем и членами комиссии.</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Бюллетени для голосования по республиканскому референдуму после установления результатов голосования вместе с протоколами участковых комиссий сдаются в районные, городские, районные в городах комиссии</w:t>
      </w:r>
      <w:r w:rsidRPr="0088002C">
        <w:rPr>
          <w:rStyle w:val="af7"/>
          <w:sz w:val="30"/>
          <w:szCs w:val="30"/>
        </w:rPr>
        <w:t xml:space="preserve"> (статья 118 ИК).</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 xml:space="preserve">Результаты референдума в областях, г. Минске устанавливаются на заседаниях областных, Минской городской комиссий по референдуму и заносятся в протокол. Протокол подписывается председателем, заместителем председателя, секретарем и членами областных, Минской городской комиссий по референдуму и передается не </w:t>
      </w:r>
      <w:proofErr w:type="gramStart"/>
      <w:r w:rsidRPr="0088002C">
        <w:rPr>
          <w:sz w:val="30"/>
          <w:szCs w:val="30"/>
        </w:rPr>
        <w:t>позднее</w:t>
      </w:r>
      <w:proofErr w:type="gramEnd"/>
      <w:r w:rsidRPr="0088002C">
        <w:rPr>
          <w:sz w:val="30"/>
          <w:szCs w:val="30"/>
        </w:rPr>
        <w:t xml:space="preserve"> чем на четвертый день после окончания голосования лично председателем или заместителем председателя либо секретарем комиссии в Центральную комиссию и в органы, образовавшие областные, Минскую городскую комиссии по референдуму, для информации. К протоколу, направляемому в Центральную комиссию, прилагаются, если они имеются, особые мнения членов комиссии, заявления других лиц о нарушениях, допущенных в ходе голосования или при подсчете голосов, и принятые по ним решения комиссии</w:t>
      </w:r>
      <w:r w:rsidRPr="0088002C">
        <w:rPr>
          <w:rStyle w:val="af7"/>
          <w:sz w:val="30"/>
          <w:szCs w:val="30"/>
        </w:rPr>
        <w:t xml:space="preserve"> (статья 120 ИК).</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В случае обнаружения органом, образовавшим комиссию, нарушений требований Избирательного кодекса и иных актов законодательства, допущенных в ходе голосования или при подсчете голосов, об этом немедленно сообщается вышестоящей комиссии по референдуму или Центральной комиссии</w:t>
      </w:r>
      <w:r w:rsidRPr="0088002C">
        <w:rPr>
          <w:rStyle w:val="af7"/>
          <w:sz w:val="30"/>
          <w:szCs w:val="30"/>
        </w:rPr>
        <w:t xml:space="preserve"> (статья 55, 119, 120 ИК).</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Референдум считается состоявшимся, если в голосовании приняло участие более половины граждан, внесенных в списки граждан. Решение о принятии, изменении Конституции считается принятым, если за него проголосовало большинство граждан, внесенных в списки.</w:t>
      </w:r>
    </w:p>
    <w:p w:rsidR="001A4B63" w:rsidRPr="0088002C" w:rsidRDefault="000A0989">
      <w:pPr>
        <w:pStyle w:val="32"/>
        <w:shd w:val="clear" w:color="auto" w:fill="auto"/>
        <w:spacing w:after="0" w:line="341" w:lineRule="exact"/>
        <w:ind w:left="20" w:right="20" w:firstLine="700"/>
        <w:jc w:val="both"/>
        <w:rPr>
          <w:sz w:val="30"/>
          <w:szCs w:val="30"/>
        </w:rPr>
      </w:pPr>
      <w:r w:rsidRPr="0088002C">
        <w:rPr>
          <w:sz w:val="30"/>
          <w:szCs w:val="30"/>
        </w:rPr>
        <w:t xml:space="preserve">Результаты референдума устанавливаются на заседании Центральной комиссии и заносятся в протокол. Протокол подписывается председателем, заместителем председателя, секретарем и членами комиссии. Центральная </w:t>
      </w:r>
      <w:r w:rsidRPr="0088002C">
        <w:rPr>
          <w:sz w:val="30"/>
          <w:szCs w:val="30"/>
        </w:rPr>
        <w:lastRenderedPageBreak/>
        <w:t>комиссия по представлению комиссий по референдуму и органов, образовавших комиссии, а также по установленным ею основаниям может признать результаты референдума в области, районе, городе, районе в городе, на участке для голосования недействительными из-за допущенных нарушений требований Избирательного кодекса и иных актов законодательства.</w:t>
      </w:r>
    </w:p>
    <w:p w:rsidR="001A4B63" w:rsidRPr="0088002C" w:rsidRDefault="000A0989">
      <w:pPr>
        <w:pStyle w:val="32"/>
        <w:shd w:val="clear" w:color="auto" w:fill="auto"/>
        <w:spacing w:after="0" w:line="341" w:lineRule="exact"/>
        <w:ind w:left="20" w:right="20" w:firstLine="720"/>
        <w:jc w:val="both"/>
        <w:rPr>
          <w:sz w:val="30"/>
          <w:szCs w:val="30"/>
        </w:rPr>
      </w:pPr>
      <w:r w:rsidRPr="0088002C">
        <w:rPr>
          <w:sz w:val="30"/>
          <w:szCs w:val="30"/>
        </w:rPr>
        <w:t>Сообщение об итогах референдума публикуется в печати Центральной комиссией в семидневный срок. В сообщении указываются общее число граждан, имеющих право участвовать в референдуме; число граждан, получивших бюллетени для голосования; число граждан, принявших участие в голосовании; число голосовавших за одобрение вынесенного на референдум вопроса (проекта решения) и число голосовавших против его одобрения; число бюллетеней, признанных недействительными</w:t>
      </w:r>
      <w:r w:rsidRPr="0088002C">
        <w:rPr>
          <w:rStyle w:val="af8"/>
          <w:sz w:val="30"/>
          <w:szCs w:val="30"/>
        </w:rPr>
        <w:t xml:space="preserve"> (статья 121 ИК).</w:t>
      </w:r>
    </w:p>
    <w:p w:rsidR="001A4B63" w:rsidRPr="0088002C" w:rsidRDefault="000A0989">
      <w:pPr>
        <w:pStyle w:val="32"/>
        <w:shd w:val="clear" w:color="auto" w:fill="auto"/>
        <w:spacing w:after="0" w:line="341" w:lineRule="exact"/>
        <w:ind w:left="20" w:right="20" w:firstLine="720"/>
        <w:jc w:val="both"/>
        <w:rPr>
          <w:sz w:val="30"/>
          <w:szCs w:val="30"/>
        </w:rPr>
      </w:pPr>
      <w:r w:rsidRPr="0088002C">
        <w:rPr>
          <w:sz w:val="30"/>
          <w:szCs w:val="30"/>
        </w:rPr>
        <w:t>Решение, принятое референдумом, подписывается Президентом Республики Беларусь и подлежит немедленному и обязательному официальному опубликованию после его подписания.</w:t>
      </w:r>
    </w:p>
    <w:p w:rsidR="001A4B63" w:rsidRPr="0088002C" w:rsidRDefault="000A0989">
      <w:pPr>
        <w:pStyle w:val="32"/>
        <w:shd w:val="clear" w:color="auto" w:fill="auto"/>
        <w:spacing w:after="0" w:line="341" w:lineRule="exact"/>
        <w:ind w:left="20" w:right="20" w:firstLine="720"/>
        <w:jc w:val="both"/>
        <w:rPr>
          <w:sz w:val="30"/>
          <w:szCs w:val="30"/>
        </w:rPr>
      </w:pPr>
      <w:r w:rsidRPr="0088002C">
        <w:rPr>
          <w:sz w:val="30"/>
          <w:szCs w:val="30"/>
        </w:rPr>
        <w:t>Решение, принятое референдумом, вступает в силу через 10 дней после его официального опубликования, если в нем не установлен иной срок. Датой принятия решения референдумом считается день референдума</w:t>
      </w:r>
      <w:r w:rsidRPr="0088002C">
        <w:rPr>
          <w:rStyle w:val="af8"/>
          <w:sz w:val="30"/>
          <w:szCs w:val="30"/>
        </w:rPr>
        <w:t xml:space="preserve"> (статья 123 ИК).</w:t>
      </w:r>
    </w:p>
    <w:p w:rsidR="00037C90" w:rsidRPr="0088002C" w:rsidRDefault="000A0989" w:rsidP="0088002C">
      <w:pPr>
        <w:pStyle w:val="32"/>
        <w:shd w:val="clear" w:color="auto" w:fill="auto"/>
        <w:spacing w:after="0" w:line="341" w:lineRule="exact"/>
        <w:ind w:left="20" w:right="20" w:firstLine="720"/>
        <w:jc w:val="both"/>
        <w:rPr>
          <w:sz w:val="30"/>
          <w:szCs w:val="30"/>
        </w:rPr>
      </w:pPr>
      <w:r w:rsidRPr="0088002C">
        <w:rPr>
          <w:sz w:val="30"/>
          <w:szCs w:val="30"/>
        </w:rPr>
        <w:t xml:space="preserve">Юридическая сила решения, принятого референдумом, определяется указом Президента Республики Беларусь о назначении референдума. Решения, принятые референдумом, могут быть отменены или изменены только путем референдума, если иное не будет определено референдумом. Если для выполнения решения, принятого референдумом, требуется издание какого-либо правового акта, он должен быть принят в течение пяти месяцев со дня вступления в силу решения, принятого референдумом </w:t>
      </w:r>
      <w:r w:rsidRPr="0088002C">
        <w:rPr>
          <w:rStyle w:val="af8"/>
          <w:sz w:val="30"/>
          <w:szCs w:val="30"/>
        </w:rPr>
        <w:t>(статья 124 ИК).</w:t>
      </w:r>
    </w:p>
    <w:p w:rsidR="00037C90" w:rsidRPr="0088002C" w:rsidRDefault="00037C90">
      <w:pPr>
        <w:pStyle w:val="32"/>
        <w:shd w:val="clear" w:color="auto" w:fill="auto"/>
        <w:spacing w:after="0" w:line="341" w:lineRule="exact"/>
        <w:ind w:left="120" w:right="160" w:firstLine="700"/>
        <w:jc w:val="both"/>
        <w:rPr>
          <w:sz w:val="30"/>
          <w:szCs w:val="30"/>
        </w:rPr>
      </w:pPr>
    </w:p>
    <w:p w:rsidR="00037C90" w:rsidRPr="0088002C" w:rsidRDefault="0088002C" w:rsidP="00037C90">
      <w:pPr>
        <w:pStyle w:val="73"/>
        <w:keepNext/>
        <w:keepLines/>
        <w:shd w:val="clear" w:color="auto" w:fill="auto"/>
        <w:spacing w:after="0" w:line="240" w:lineRule="auto"/>
        <w:ind w:left="119" w:firstLine="23"/>
        <w:jc w:val="center"/>
        <w:rPr>
          <w:sz w:val="30"/>
          <w:szCs w:val="30"/>
        </w:rPr>
      </w:pPr>
      <w:r w:rsidRPr="0088002C">
        <w:rPr>
          <w:sz w:val="30"/>
          <w:szCs w:val="30"/>
        </w:rPr>
        <w:t>2</w:t>
      </w:r>
      <w:r w:rsidR="00037C90" w:rsidRPr="0088002C">
        <w:rPr>
          <w:sz w:val="30"/>
          <w:szCs w:val="30"/>
        </w:rPr>
        <w:t>. ОТВЕТСТВЕННОСТЬ</w:t>
      </w:r>
    </w:p>
    <w:p w:rsidR="00037C90" w:rsidRPr="0088002C" w:rsidRDefault="00037C90">
      <w:pPr>
        <w:pStyle w:val="32"/>
        <w:shd w:val="clear" w:color="auto" w:fill="auto"/>
        <w:spacing w:after="0" w:line="341" w:lineRule="exact"/>
        <w:ind w:left="120" w:right="160" w:firstLine="700"/>
        <w:jc w:val="both"/>
        <w:rPr>
          <w:sz w:val="30"/>
          <w:szCs w:val="30"/>
        </w:rPr>
      </w:pPr>
    </w:p>
    <w:p w:rsidR="0088002C" w:rsidRPr="0088002C" w:rsidRDefault="0088002C" w:rsidP="0088002C">
      <w:pPr>
        <w:jc w:val="both"/>
        <w:rPr>
          <w:rFonts w:ascii="Times New Roman" w:eastAsiaTheme="minorHAnsi" w:hAnsi="Times New Roman" w:cs="Times New Roman"/>
          <w:color w:val="auto"/>
          <w:sz w:val="30"/>
          <w:szCs w:val="30"/>
          <w:lang w:eastAsia="en-US"/>
        </w:rPr>
      </w:pPr>
      <w:r>
        <w:tab/>
      </w:r>
      <w:r w:rsidRPr="0088002C">
        <w:rPr>
          <w:rFonts w:ascii="Times New Roman" w:eastAsiaTheme="minorHAnsi" w:hAnsi="Times New Roman" w:cs="Times New Roman"/>
          <w:color w:val="auto"/>
          <w:sz w:val="30"/>
          <w:szCs w:val="30"/>
          <w:lang w:eastAsia="en-US"/>
        </w:rPr>
        <w:t xml:space="preserve">Участие в незаконных протестных акциях в зависимости от характера и степени тяжести совершенных деяний влечет административную или уголовную ответственность. </w:t>
      </w:r>
    </w:p>
    <w:p w:rsidR="0088002C" w:rsidRPr="0088002C" w:rsidRDefault="0088002C" w:rsidP="0088002C">
      <w:pPr>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КоАП Республики Беларусь (в редакции 2021 года) предусматривает следующую административную ответственность за противоправные деяния:  </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u w:val="single"/>
          <w:lang w:eastAsia="en-US"/>
        </w:rPr>
      </w:pPr>
      <w:proofErr w:type="gramStart"/>
      <w:r w:rsidRPr="0088002C">
        <w:rPr>
          <w:rFonts w:ascii="Times New Roman" w:eastAsiaTheme="minorHAnsi" w:hAnsi="Times New Roman" w:cs="Times New Roman"/>
          <w:color w:val="auto"/>
          <w:sz w:val="30"/>
          <w:szCs w:val="30"/>
          <w:lang w:eastAsia="en-US"/>
        </w:rPr>
        <w:t xml:space="preserve">Умышленное блокирование транспортных коммуникаций лицом, управляющим транспортным средством, </w:t>
      </w:r>
      <w:r w:rsidRPr="0088002C">
        <w:rPr>
          <w:rFonts w:ascii="Times New Roman" w:eastAsiaTheme="minorHAnsi" w:hAnsi="Times New Roman" w:cs="Times New Roman"/>
          <w:b/>
          <w:color w:val="auto"/>
          <w:sz w:val="30"/>
          <w:szCs w:val="30"/>
          <w:lang w:eastAsia="en-US"/>
        </w:rPr>
        <w:t>в месте проведения массового мероприятия</w:t>
      </w:r>
      <w:r w:rsidRPr="0088002C">
        <w:rPr>
          <w:rFonts w:ascii="Times New Roman" w:eastAsiaTheme="minorHAnsi" w:hAnsi="Times New Roman" w:cs="Times New Roman"/>
          <w:color w:val="auto"/>
          <w:sz w:val="30"/>
          <w:szCs w:val="30"/>
          <w:lang w:eastAsia="en-US"/>
        </w:rPr>
        <w:t xml:space="preserve"> либо повлекшее создание аварийной обстановки, влечет административную ответственность по ч. 2 ст. 18.1 КоАП в виде штрафа в размере от </w:t>
      </w:r>
      <w:r w:rsidRPr="0088002C">
        <w:rPr>
          <w:rFonts w:ascii="Times New Roman" w:eastAsiaTheme="minorHAnsi" w:hAnsi="Times New Roman" w:cs="Times New Roman"/>
          <w:color w:val="auto"/>
          <w:sz w:val="30"/>
          <w:szCs w:val="30"/>
          <w:u w:val="single"/>
          <w:lang w:eastAsia="en-US"/>
        </w:rPr>
        <w:t xml:space="preserve">шести до пятидесяти базовых </w:t>
      </w:r>
      <w:hyperlink r:id="rId9" w:history="1">
        <w:r w:rsidRPr="0088002C">
          <w:rPr>
            <w:rFonts w:ascii="Times New Roman" w:eastAsiaTheme="minorHAnsi" w:hAnsi="Times New Roman" w:cs="Times New Roman"/>
            <w:color w:val="0000FF"/>
            <w:sz w:val="30"/>
            <w:szCs w:val="30"/>
            <w:u w:val="single"/>
            <w:lang w:eastAsia="en-US"/>
          </w:rPr>
          <w:t>величин</w:t>
        </w:r>
      </w:hyperlink>
      <w:r w:rsidRPr="0088002C">
        <w:rPr>
          <w:rFonts w:ascii="Times New Roman" w:eastAsiaTheme="minorHAnsi" w:hAnsi="Times New Roman" w:cs="Times New Roman"/>
          <w:color w:val="auto"/>
          <w:sz w:val="30"/>
          <w:szCs w:val="30"/>
          <w:u w:val="single"/>
          <w:lang w:eastAsia="en-US"/>
        </w:rPr>
        <w:t xml:space="preserve"> с лишением права </w:t>
      </w:r>
      <w:r w:rsidRPr="0088002C">
        <w:rPr>
          <w:rFonts w:ascii="Times New Roman" w:eastAsiaTheme="minorHAnsi" w:hAnsi="Times New Roman" w:cs="Times New Roman"/>
          <w:color w:val="auto"/>
          <w:sz w:val="30"/>
          <w:szCs w:val="30"/>
          <w:u w:val="single"/>
          <w:lang w:eastAsia="en-US"/>
        </w:rPr>
        <w:lastRenderedPageBreak/>
        <w:t>заниматься определенной деятельностью сроком от одного года до двух лет или без лишения.</w:t>
      </w:r>
      <w:proofErr w:type="gramEnd"/>
    </w:p>
    <w:p w:rsidR="0088002C" w:rsidRPr="0088002C" w:rsidRDefault="0088002C" w:rsidP="0088002C">
      <w:pPr>
        <w:autoSpaceDE w:val="0"/>
        <w:autoSpaceDN w:val="0"/>
        <w:adjustRightInd w:val="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Нарушение лицом, управляющим транспортным средством, </w:t>
      </w:r>
      <w:hyperlink r:id="rId10" w:history="1">
        <w:r w:rsidRPr="0088002C">
          <w:rPr>
            <w:rFonts w:ascii="Times New Roman" w:eastAsiaTheme="minorHAnsi" w:hAnsi="Times New Roman" w:cs="Times New Roman"/>
            <w:color w:val="0000FF"/>
            <w:sz w:val="30"/>
            <w:szCs w:val="30"/>
            <w:lang w:eastAsia="en-US"/>
          </w:rPr>
          <w:t>правил</w:t>
        </w:r>
      </w:hyperlink>
      <w:r w:rsidRPr="0088002C">
        <w:rPr>
          <w:rFonts w:ascii="Times New Roman" w:eastAsiaTheme="minorHAnsi" w:hAnsi="Times New Roman" w:cs="Times New Roman"/>
          <w:color w:val="auto"/>
          <w:sz w:val="30"/>
          <w:szCs w:val="30"/>
          <w:lang w:eastAsia="en-US"/>
        </w:rPr>
        <w:t xml:space="preserve"> пользования звуковыми сигналами </w:t>
      </w:r>
      <w:r w:rsidRPr="0088002C">
        <w:rPr>
          <w:rFonts w:ascii="Times New Roman" w:eastAsiaTheme="minorHAnsi" w:hAnsi="Times New Roman" w:cs="Times New Roman"/>
          <w:b/>
          <w:color w:val="auto"/>
          <w:sz w:val="30"/>
          <w:szCs w:val="30"/>
          <w:lang w:eastAsia="en-US"/>
        </w:rPr>
        <w:t>в месте проведения массового мероприятия</w:t>
      </w:r>
      <w:r w:rsidRPr="0088002C">
        <w:rPr>
          <w:rFonts w:ascii="Times New Roman" w:eastAsiaTheme="minorHAnsi" w:hAnsi="Times New Roman" w:cs="Times New Roman"/>
          <w:color w:val="auto"/>
          <w:sz w:val="30"/>
          <w:szCs w:val="30"/>
          <w:lang w:eastAsia="en-US"/>
        </w:rPr>
        <w:t xml:space="preserve"> согласно ч. 4 ст. 18.13 КоАП влечет наложение </w:t>
      </w:r>
      <w:r w:rsidRPr="0088002C">
        <w:rPr>
          <w:rFonts w:ascii="Times New Roman" w:eastAsiaTheme="minorHAnsi" w:hAnsi="Times New Roman" w:cs="Times New Roman"/>
          <w:color w:val="auto"/>
          <w:sz w:val="30"/>
          <w:szCs w:val="30"/>
          <w:u w:val="single"/>
          <w:lang w:eastAsia="en-US"/>
        </w:rPr>
        <w:t>штрафа в размере до десяти базовых величин с лишением права заниматься определенной деятельностью сроком до одного года или без лишения.</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u w:val="single"/>
          <w:lang w:eastAsia="en-US"/>
        </w:rPr>
      </w:pPr>
      <w:r w:rsidRPr="0088002C">
        <w:rPr>
          <w:rFonts w:ascii="Times New Roman" w:eastAsiaTheme="minorHAnsi" w:hAnsi="Times New Roman" w:cs="Times New Roman"/>
          <w:color w:val="auto"/>
          <w:sz w:val="30"/>
          <w:szCs w:val="30"/>
          <w:lang w:eastAsia="en-US"/>
        </w:rPr>
        <w:t xml:space="preserve">Неповиновение законному распоряжению или требованию должностного лица государственного органа (организации) при исполнении им служебных полномочий лицом, не подчиненным ему по службе, согласно ст. 24.3 КоАП влечет наложение </w:t>
      </w:r>
      <w:r w:rsidRPr="0088002C">
        <w:rPr>
          <w:rFonts w:ascii="Times New Roman" w:eastAsiaTheme="minorHAnsi" w:hAnsi="Times New Roman" w:cs="Times New Roman"/>
          <w:color w:val="auto"/>
          <w:sz w:val="30"/>
          <w:szCs w:val="30"/>
          <w:u w:val="single"/>
          <w:lang w:eastAsia="en-US"/>
        </w:rPr>
        <w:t>штрафа в размере от двух до ста базовых величин, или общественные работы, или административный арест.</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u w:val="single"/>
          <w:lang w:eastAsia="en-US"/>
        </w:rPr>
      </w:pPr>
      <w:r w:rsidRPr="0088002C">
        <w:rPr>
          <w:rFonts w:ascii="Times New Roman" w:eastAsiaTheme="minorHAnsi" w:hAnsi="Times New Roman" w:cs="Times New Roman"/>
          <w:color w:val="auto"/>
          <w:sz w:val="30"/>
          <w:szCs w:val="30"/>
          <w:lang w:eastAsia="en-US"/>
        </w:rPr>
        <w:t xml:space="preserve">Оскорбление должностного лица государственного органа (организации) при исполнении им служебных полномочий лицом, не подчиненным ему по службе, согласно ч. 1 ст. 24.4 КоАП влечет наложение </w:t>
      </w:r>
      <w:r w:rsidRPr="0088002C">
        <w:rPr>
          <w:rFonts w:ascii="Times New Roman" w:eastAsiaTheme="minorHAnsi" w:hAnsi="Times New Roman" w:cs="Times New Roman"/>
          <w:color w:val="auto"/>
          <w:sz w:val="30"/>
          <w:szCs w:val="30"/>
          <w:u w:val="single"/>
          <w:lang w:eastAsia="en-US"/>
        </w:rPr>
        <w:t>штрафа в размере от двадцати до тридцати базовых величин.</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proofErr w:type="gramStart"/>
      <w:r w:rsidRPr="0088002C">
        <w:rPr>
          <w:rFonts w:ascii="Times New Roman" w:eastAsiaTheme="minorHAnsi" w:hAnsi="Times New Roman" w:cs="Times New Roman"/>
          <w:color w:val="auto"/>
          <w:sz w:val="30"/>
          <w:szCs w:val="30"/>
          <w:lang w:eastAsia="en-US"/>
        </w:rPr>
        <w:t xml:space="preserve">То же деяние, совершенное в публичном выступлении, либо в печатном или публично </w:t>
      </w:r>
      <w:proofErr w:type="spellStart"/>
      <w:r w:rsidRPr="0088002C">
        <w:rPr>
          <w:rFonts w:ascii="Times New Roman" w:eastAsiaTheme="minorHAnsi" w:hAnsi="Times New Roman" w:cs="Times New Roman"/>
          <w:color w:val="auto"/>
          <w:sz w:val="30"/>
          <w:szCs w:val="30"/>
          <w:lang w:eastAsia="en-US"/>
        </w:rPr>
        <w:t>демонстрирующемся</w:t>
      </w:r>
      <w:proofErr w:type="spellEnd"/>
      <w:r w:rsidRPr="0088002C">
        <w:rPr>
          <w:rFonts w:ascii="Times New Roman" w:eastAsiaTheme="minorHAnsi" w:hAnsi="Times New Roman" w:cs="Times New Roman"/>
          <w:color w:val="auto"/>
          <w:sz w:val="30"/>
          <w:szCs w:val="30"/>
          <w:lang w:eastAsia="en-US"/>
        </w:rPr>
        <w:t xml:space="preserve">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влечет наложение </w:t>
      </w:r>
      <w:r w:rsidRPr="0088002C">
        <w:rPr>
          <w:rFonts w:ascii="Times New Roman" w:eastAsiaTheme="minorHAnsi" w:hAnsi="Times New Roman" w:cs="Times New Roman"/>
          <w:color w:val="auto"/>
          <w:sz w:val="30"/>
          <w:szCs w:val="30"/>
          <w:u w:val="single"/>
          <w:lang w:eastAsia="en-US"/>
        </w:rPr>
        <w:t xml:space="preserve">штрафа в размере от десяти до двухсот базовых величин, или общественные работы, или административный арест, </w:t>
      </w:r>
      <w:r w:rsidRPr="0088002C">
        <w:rPr>
          <w:rFonts w:ascii="Times New Roman" w:eastAsiaTheme="minorHAnsi" w:hAnsi="Times New Roman" w:cs="Times New Roman"/>
          <w:color w:val="auto"/>
          <w:sz w:val="30"/>
          <w:szCs w:val="30"/>
          <w:lang w:eastAsia="en-US"/>
        </w:rPr>
        <w:t>а на юридическое лицо - наложение штрафа</w:t>
      </w:r>
      <w:proofErr w:type="gramEnd"/>
      <w:r w:rsidRPr="0088002C">
        <w:rPr>
          <w:rFonts w:ascii="Times New Roman" w:eastAsiaTheme="minorHAnsi" w:hAnsi="Times New Roman" w:cs="Times New Roman"/>
          <w:color w:val="auto"/>
          <w:sz w:val="30"/>
          <w:szCs w:val="30"/>
          <w:lang w:eastAsia="en-US"/>
        </w:rPr>
        <w:t xml:space="preserve"> в размере от тридцати до двухсот базовых величин.</w:t>
      </w:r>
    </w:p>
    <w:p w:rsidR="0088002C" w:rsidRPr="0088002C" w:rsidRDefault="0088002C" w:rsidP="0088002C">
      <w:pPr>
        <w:autoSpaceDE w:val="0"/>
        <w:autoSpaceDN w:val="0"/>
        <w:adjustRightInd w:val="0"/>
        <w:ind w:firstLine="54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b/>
          <w:bCs/>
          <w:color w:val="auto"/>
          <w:sz w:val="30"/>
          <w:szCs w:val="30"/>
          <w:lang w:eastAsia="en-US"/>
        </w:rPr>
        <w:t>Статья 24.23. Нарушение порядка организации или проведения массовых мероприятий (</w:t>
      </w:r>
      <w:r w:rsidRPr="0088002C">
        <w:rPr>
          <w:rFonts w:ascii="Times New Roman" w:eastAsiaTheme="minorHAnsi" w:hAnsi="Times New Roman" w:cs="Times New Roman"/>
          <w:bCs/>
          <w:color w:val="auto"/>
          <w:sz w:val="30"/>
          <w:szCs w:val="30"/>
          <w:lang w:eastAsia="en-US"/>
        </w:rPr>
        <w:t>ст. 23.34 КоАП 2003 года</w:t>
      </w:r>
      <w:r w:rsidRPr="0088002C">
        <w:rPr>
          <w:rFonts w:ascii="Times New Roman" w:eastAsiaTheme="minorHAnsi" w:hAnsi="Times New Roman" w:cs="Times New Roman"/>
          <w:b/>
          <w:bCs/>
          <w:color w:val="auto"/>
          <w:sz w:val="30"/>
          <w:szCs w:val="30"/>
          <w:lang w:eastAsia="en-US"/>
        </w:rPr>
        <w:t>)</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bookmarkStart w:id="5" w:name="Par2"/>
      <w:bookmarkEnd w:id="5"/>
      <w:r w:rsidRPr="0088002C">
        <w:rPr>
          <w:rFonts w:ascii="Times New Roman" w:eastAsiaTheme="minorHAnsi" w:hAnsi="Times New Roman" w:cs="Times New Roman"/>
          <w:color w:val="auto"/>
          <w:sz w:val="30"/>
          <w:szCs w:val="30"/>
          <w:lang w:eastAsia="en-US"/>
        </w:rPr>
        <w:t xml:space="preserve">1. </w:t>
      </w:r>
      <w:proofErr w:type="gramStart"/>
      <w:r w:rsidRPr="0088002C">
        <w:rPr>
          <w:rFonts w:ascii="Times New Roman" w:eastAsiaTheme="minorHAnsi" w:hAnsi="Times New Roman" w:cs="Times New Roman"/>
          <w:color w:val="auto"/>
          <w:sz w:val="30"/>
          <w:szCs w:val="30"/>
          <w:lang w:eastAsia="en-US"/>
        </w:rPr>
        <w:t xml:space="preserve">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w:t>
      </w:r>
      <w:hyperlink r:id="rId11" w:history="1">
        <w:r w:rsidRPr="0088002C">
          <w:rPr>
            <w:rFonts w:ascii="Times New Roman" w:eastAsiaTheme="minorHAnsi" w:hAnsi="Times New Roman" w:cs="Times New Roman"/>
            <w:color w:val="0000FF"/>
            <w:sz w:val="30"/>
            <w:szCs w:val="30"/>
            <w:lang w:eastAsia="en-US"/>
          </w:rPr>
          <w:t>порядка</w:t>
        </w:r>
      </w:hyperlink>
      <w:r w:rsidRPr="0088002C">
        <w:rPr>
          <w:rFonts w:ascii="Times New Roman" w:eastAsiaTheme="minorHAnsi" w:hAnsi="Times New Roman" w:cs="Times New Roman"/>
          <w:color w:val="auto"/>
          <w:sz w:val="30"/>
          <w:szCs w:val="30"/>
          <w:lang w:eastAsia="en-US"/>
        </w:rPr>
        <w:t xml:space="preserve"> их организации или проведения, совершенные участником таки</w:t>
      </w:r>
      <w:r w:rsidR="001C74C6">
        <w:rPr>
          <w:rFonts w:ascii="Times New Roman" w:eastAsiaTheme="minorHAnsi" w:hAnsi="Times New Roman" w:cs="Times New Roman"/>
          <w:color w:val="auto"/>
          <w:sz w:val="30"/>
          <w:szCs w:val="30"/>
          <w:lang w:eastAsia="en-US"/>
        </w:rPr>
        <w:t xml:space="preserve">х мероприятий либо иным лицом, </w:t>
      </w:r>
      <w:r w:rsidRPr="0088002C">
        <w:rPr>
          <w:rFonts w:ascii="Times New Roman" w:eastAsiaTheme="minorHAnsi" w:hAnsi="Times New Roman" w:cs="Times New Roman"/>
          <w:color w:val="auto"/>
          <w:sz w:val="30"/>
          <w:szCs w:val="30"/>
          <w:lang w:eastAsia="en-US"/>
        </w:rPr>
        <w:t xml:space="preserve">влекут наложение штрафа в размере </w:t>
      </w:r>
      <w:r w:rsidRPr="0088002C">
        <w:rPr>
          <w:rFonts w:ascii="Times New Roman" w:eastAsiaTheme="minorHAnsi" w:hAnsi="Times New Roman" w:cs="Times New Roman"/>
          <w:b/>
          <w:color w:val="auto"/>
          <w:sz w:val="30"/>
          <w:szCs w:val="30"/>
          <w:lang w:eastAsia="en-US"/>
        </w:rPr>
        <w:t>до ста базовых величин, или общественные</w:t>
      </w:r>
      <w:proofErr w:type="gramEnd"/>
      <w:r w:rsidRPr="0088002C">
        <w:rPr>
          <w:rFonts w:ascii="Times New Roman" w:eastAsiaTheme="minorHAnsi" w:hAnsi="Times New Roman" w:cs="Times New Roman"/>
          <w:b/>
          <w:color w:val="auto"/>
          <w:sz w:val="30"/>
          <w:szCs w:val="30"/>
          <w:lang w:eastAsia="en-US"/>
        </w:rPr>
        <w:t xml:space="preserve"> работы, или административный арест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bookmarkStart w:id="6" w:name="Par4"/>
      <w:bookmarkEnd w:id="6"/>
      <w:r w:rsidRPr="0088002C">
        <w:rPr>
          <w:rFonts w:ascii="Times New Roman" w:eastAsiaTheme="minorHAnsi" w:hAnsi="Times New Roman" w:cs="Times New Roman"/>
          <w:color w:val="auto"/>
          <w:sz w:val="30"/>
          <w:szCs w:val="30"/>
          <w:lang w:eastAsia="en-US"/>
        </w:rPr>
        <w:t xml:space="preserve">2. </w:t>
      </w:r>
      <w:proofErr w:type="gramStart"/>
      <w:r w:rsidRPr="0088002C">
        <w:rPr>
          <w:rFonts w:ascii="Times New Roman" w:eastAsiaTheme="minorHAnsi" w:hAnsi="Times New Roman" w:cs="Times New Roman"/>
          <w:color w:val="auto"/>
          <w:sz w:val="30"/>
          <w:szCs w:val="30"/>
          <w:lang w:eastAsia="en-US"/>
        </w:rPr>
        <w:t xml:space="preserve">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организатором таких мероприятий, влекут наложение штрафа в размере от </w:t>
      </w:r>
      <w:r w:rsidRPr="0088002C">
        <w:rPr>
          <w:rFonts w:ascii="Times New Roman" w:eastAsiaTheme="minorHAnsi" w:hAnsi="Times New Roman" w:cs="Times New Roman"/>
          <w:b/>
          <w:color w:val="auto"/>
          <w:sz w:val="30"/>
          <w:szCs w:val="30"/>
          <w:lang w:eastAsia="en-US"/>
        </w:rPr>
        <w:t>двадцати до ста пятидесяти базовых величин, или общественные работы, или</w:t>
      </w:r>
      <w:proofErr w:type="gramEnd"/>
      <w:r w:rsidRPr="0088002C">
        <w:rPr>
          <w:rFonts w:ascii="Times New Roman" w:eastAsiaTheme="minorHAnsi" w:hAnsi="Times New Roman" w:cs="Times New Roman"/>
          <w:b/>
          <w:color w:val="auto"/>
          <w:sz w:val="30"/>
          <w:szCs w:val="30"/>
          <w:lang w:eastAsia="en-US"/>
        </w:rPr>
        <w:t xml:space="preserve"> </w:t>
      </w:r>
      <w:r w:rsidRPr="0088002C">
        <w:rPr>
          <w:rFonts w:ascii="Times New Roman" w:eastAsiaTheme="minorHAnsi" w:hAnsi="Times New Roman" w:cs="Times New Roman"/>
          <w:b/>
          <w:color w:val="auto"/>
          <w:sz w:val="30"/>
          <w:szCs w:val="30"/>
          <w:lang w:eastAsia="en-US"/>
        </w:rPr>
        <w:lastRenderedPageBreak/>
        <w:t>административный арест</w:t>
      </w:r>
      <w:r w:rsidRPr="0088002C">
        <w:rPr>
          <w:rFonts w:ascii="Times New Roman" w:eastAsiaTheme="minorHAnsi" w:hAnsi="Times New Roman" w:cs="Times New Roman"/>
          <w:color w:val="auto"/>
          <w:sz w:val="30"/>
          <w:szCs w:val="30"/>
          <w:lang w:eastAsia="en-US"/>
        </w:rPr>
        <w:t>, а на юридическое лицо - от двадцати до двухсот базовых величин.</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b/>
          <w:color w:val="auto"/>
          <w:sz w:val="30"/>
          <w:szCs w:val="30"/>
          <w:lang w:eastAsia="en-US"/>
        </w:rPr>
      </w:pPr>
      <w:r w:rsidRPr="0088002C">
        <w:rPr>
          <w:rFonts w:ascii="Times New Roman" w:eastAsiaTheme="minorHAnsi" w:hAnsi="Times New Roman" w:cs="Times New Roman"/>
          <w:color w:val="auto"/>
          <w:sz w:val="30"/>
          <w:szCs w:val="30"/>
          <w:lang w:eastAsia="en-US"/>
        </w:rPr>
        <w:t xml:space="preserve">3. Деяния, предусмотренные </w:t>
      </w:r>
      <w:hyperlink w:anchor="Par2" w:history="1">
        <w:r w:rsidRPr="0088002C">
          <w:rPr>
            <w:rFonts w:ascii="Times New Roman" w:eastAsiaTheme="minorHAnsi" w:hAnsi="Times New Roman" w:cs="Times New Roman"/>
            <w:color w:val="0000FF"/>
            <w:sz w:val="30"/>
            <w:szCs w:val="30"/>
            <w:lang w:eastAsia="en-US"/>
          </w:rPr>
          <w:t>частью 1</w:t>
        </w:r>
      </w:hyperlink>
      <w:r w:rsidRPr="0088002C">
        <w:rPr>
          <w:rFonts w:ascii="Times New Roman" w:eastAsiaTheme="minorHAnsi" w:hAnsi="Times New Roman" w:cs="Times New Roman"/>
          <w:color w:val="auto"/>
          <w:sz w:val="30"/>
          <w:szCs w:val="30"/>
          <w:lang w:eastAsia="en-US"/>
        </w:rPr>
        <w:t xml:space="preserve"> настоящей статьи, совершенные повторно в течение одного года после наложения административного взыскания за такие же нарушения, влекут наложение штрафа в размере от </w:t>
      </w:r>
      <w:r w:rsidRPr="0088002C">
        <w:rPr>
          <w:rFonts w:ascii="Times New Roman" w:eastAsiaTheme="minorHAnsi" w:hAnsi="Times New Roman" w:cs="Times New Roman"/>
          <w:b/>
          <w:color w:val="auto"/>
          <w:sz w:val="30"/>
          <w:szCs w:val="30"/>
          <w:lang w:eastAsia="en-US"/>
        </w:rPr>
        <w:t>двадцати до двухсот базовых величин, или общественные работы, или административный арест.</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4. Деяния, предусмотренные </w:t>
      </w:r>
      <w:hyperlink w:anchor="Par4" w:history="1">
        <w:r w:rsidRPr="0088002C">
          <w:rPr>
            <w:rFonts w:ascii="Times New Roman" w:eastAsiaTheme="minorHAnsi" w:hAnsi="Times New Roman" w:cs="Times New Roman"/>
            <w:color w:val="0000FF"/>
            <w:sz w:val="30"/>
            <w:szCs w:val="30"/>
            <w:lang w:eastAsia="en-US"/>
          </w:rPr>
          <w:t>частью 2</w:t>
        </w:r>
      </w:hyperlink>
      <w:r w:rsidRPr="0088002C">
        <w:rPr>
          <w:rFonts w:ascii="Times New Roman" w:eastAsiaTheme="minorHAnsi" w:hAnsi="Times New Roman" w:cs="Times New Roman"/>
          <w:color w:val="auto"/>
          <w:sz w:val="30"/>
          <w:szCs w:val="30"/>
          <w:lang w:eastAsia="en-US"/>
        </w:rPr>
        <w:t xml:space="preserve"> настоящей статьи, совершенные повторно в течение одного года после наложения административного взыскания за такие же нарушения, влекут наложение штрафа в размере от </w:t>
      </w:r>
      <w:r w:rsidRPr="0088002C">
        <w:rPr>
          <w:rFonts w:ascii="Times New Roman" w:eastAsiaTheme="minorHAnsi" w:hAnsi="Times New Roman" w:cs="Times New Roman"/>
          <w:b/>
          <w:color w:val="auto"/>
          <w:sz w:val="30"/>
          <w:szCs w:val="30"/>
          <w:lang w:eastAsia="en-US"/>
        </w:rPr>
        <w:t>двадцати до двухсот базовых величин, или общественные работы, или административный арест</w:t>
      </w:r>
      <w:r w:rsidRPr="0088002C">
        <w:rPr>
          <w:rFonts w:ascii="Times New Roman" w:eastAsiaTheme="minorHAnsi" w:hAnsi="Times New Roman" w:cs="Times New Roman"/>
          <w:color w:val="auto"/>
          <w:sz w:val="30"/>
          <w:szCs w:val="30"/>
          <w:lang w:eastAsia="en-US"/>
        </w:rPr>
        <w:t>, а на юридическое лицо - от двадцати до двухсот базовых величин.</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b/>
          <w:color w:val="auto"/>
          <w:sz w:val="30"/>
          <w:szCs w:val="30"/>
          <w:lang w:eastAsia="en-US"/>
        </w:rPr>
      </w:pPr>
      <w:r w:rsidRPr="0088002C">
        <w:rPr>
          <w:rFonts w:ascii="Times New Roman" w:eastAsiaTheme="minorHAnsi" w:hAnsi="Times New Roman" w:cs="Times New Roman"/>
          <w:color w:val="auto"/>
          <w:sz w:val="30"/>
          <w:szCs w:val="30"/>
          <w:lang w:eastAsia="en-US"/>
        </w:rPr>
        <w:t xml:space="preserve">5. Деяния, предусмотренные </w:t>
      </w:r>
      <w:hyperlink w:anchor="Par2" w:history="1">
        <w:r w:rsidRPr="0088002C">
          <w:rPr>
            <w:rFonts w:ascii="Times New Roman" w:eastAsiaTheme="minorHAnsi" w:hAnsi="Times New Roman" w:cs="Times New Roman"/>
            <w:color w:val="0000FF"/>
            <w:sz w:val="30"/>
            <w:szCs w:val="30"/>
            <w:lang w:eastAsia="en-US"/>
          </w:rPr>
          <w:t>частью 1</w:t>
        </w:r>
      </w:hyperlink>
      <w:r w:rsidRPr="0088002C">
        <w:rPr>
          <w:rFonts w:ascii="Times New Roman" w:eastAsiaTheme="minorHAnsi" w:hAnsi="Times New Roman" w:cs="Times New Roman"/>
          <w:color w:val="auto"/>
          <w:sz w:val="30"/>
          <w:szCs w:val="30"/>
          <w:lang w:eastAsia="en-US"/>
        </w:rPr>
        <w:t xml:space="preserve"> настоящей статьи, совершенные за вознаграждение, влекут наложение штрафа в размере от </w:t>
      </w:r>
      <w:r w:rsidRPr="0088002C">
        <w:rPr>
          <w:rFonts w:ascii="Times New Roman" w:eastAsiaTheme="minorHAnsi" w:hAnsi="Times New Roman" w:cs="Times New Roman"/>
          <w:b/>
          <w:color w:val="auto"/>
          <w:sz w:val="30"/>
          <w:szCs w:val="30"/>
          <w:lang w:eastAsia="en-US"/>
        </w:rPr>
        <w:t>тридцати до двухсот базовых величин, или общественные работы, или административный арест.</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6. Деяния, предусмотренные </w:t>
      </w:r>
      <w:hyperlink w:anchor="Par4" w:history="1">
        <w:r w:rsidRPr="0088002C">
          <w:rPr>
            <w:rFonts w:ascii="Times New Roman" w:eastAsiaTheme="minorHAnsi" w:hAnsi="Times New Roman" w:cs="Times New Roman"/>
            <w:color w:val="0000FF"/>
            <w:sz w:val="30"/>
            <w:szCs w:val="30"/>
            <w:lang w:eastAsia="en-US"/>
          </w:rPr>
          <w:t>частью 2</w:t>
        </w:r>
      </w:hyperlink>
      <w:r w:rsidRPr="0088002C">
        <w:rPr>
          <w:rFonts w:ascii="Times New Roman" w:eastAsiaTheme="minorHAnsi" w:hAnsi="Times New Roman" w:cs="Times New Roman"/>
          <w:color w:val="auto"/>
          <w:sz w:val="30"/>
          <w:szCs w:val="30"/>
          <w:lang w:eastAsia="en-US"/>
        </w:rPr>
        <w:t xml:space="preserve"> настоящей статьи, сопровождающиеся выплатой вознаграждения за участие в собрании, митинге, уличном шествии, демонстрации, пикетировании, влекут наложение штрафа в размере </w:t>
      </w:r>
      <w:proofErr w:type="gramStart"/>
      <w:r w:rsidRPr="0088002C">
        <w:rPr>
          <w:rFonts w:ascii="Times New Roman" w:eastAsiaTheme="minorHAnsi" w:hAnsi="Times New Roman" w:cs="Times New Roman"/>
          <w:color w:val="auto"/>
          <w:sz w:val="30"/>
          <w:szCs w:val="30"/>
          <w:lang w:eastAsia="en-US"/>
        </w:rPr>
        <w:t>от</w:t>
      </w:r>
      <w:proofErr w:type="gramEnd"/>
      <w:r w:rsidRPr="0088002C">
        <w:rPr>
          <w:rFonts w:ascii="Times New Roman" w:eastAsiaTheme="minorHAnsi" w:hAnsi="Times New Roman" w:cs="Times New Roman"/>
          <w:color w:val="auto"/>
          <w:sz w:val="30"/>
          <w:szCs w:val="30"/>
          <w:lang w:eastAsia="en-US"/>
        </w:rPr>
        <w:t xml:space="preserve"> </w:t>
      </w:r>
      <w:proofErr w:type="gramStart"/>
      <w:r w:rsidRPr="0088002C">
        <w:rPr>
          <w:rFonts w:ascii="Times New Roman" w:eastAsiaTheme="minorHAnsi" w:hAnsi="Times New Roman" w:cs="Times New Roman"/>
          <w:b/>
          <w:color w:val="auto"/>
          <w:sz w:val="30"/>
          <w:szCs w:val="30"/>
          <w:lang w:eastAsia="en-US"/>
        </w:rPr>
        <w:t>сорока</w:t>
      </w:r>
      <w:proofErr w:type="gramEnd"/>
      <w:r w:rsidRPr="0088002C">
        <w:rPr>
          <w:rFonts w:ascii="Times New Roman" w:eastAsiaTheme="minorHAnsi" w:hAnsi="Times New Roman" w:cs="Times New Roman"/>
          <w:b/>
          <w:color w:val="auto"/>
          <w:sz w:val="30"/>
          <w:szCs w:val="30"/>
          <w:lang w:eastAsia="en-US"/>
        </w:rPr>
        <w:t xml:space="preserve"> до двухсот базовых величин, или общественные работы, или административный арест</w:t>
      </w:r>
      <w:r w:rsidRPr="0088002C">
        <w:rPr>
          <w:rFonts w:ascii="Times New Roman" w:eastAsiaTheme="minorHAnsi" w:hAnsi="Times New Roman" w:cs="Times New Roman"/>
          <w:color w:val="auto"/>
          <w:sz w:val="30"/>
          <w:szCs w:val="30"/>
          <w:lang w:eastAsia="en-US"/>
        </w:rPr>
        <w:t>, а на юридическое лицо - от двухсот пятидесяти до пятисот базовых величин.</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b/>
          <w:color w:val="auto"/>
          <w:sz w:val="30"/>
          <w:szCs w:val="30"/>
          <w:lang w:eastAsia="en-US"/>
        </w:rPr>
      </w:pPr>
      <w:bookmarkStart w:id="7" w:name="_GoBack"/>
      <w:bookmarkEnd w:id="7"/>
      <w:r w:rsidRPr="0088002C">
        <w:rPr>
          <w:rFonts w:ascii="Times New Roman" w:eastAsiaTheme="minorHAnsi" w:hAnsi="Times New Roman" w:cs="Times New Roman"/>
          <w:color w:val="auto"/>
          <w:sz w:val="30"/>
          <w:szCs w:val="30"/>
          <w:lang w:eastAsia="en-US"/>
        </w:rPr>
        <w:t xml:space="preserve">Использование Государственного флага Республики Беларусь, Государственного герба Республики Беларусь с нарушением требований, установленных </w:t>
      </w:r>
      <w:hyperlink r:id="rId12" w:history="1">
        <w:r w:rsidRPr="0088002C">
          <w:rPr>
            <w:rFonts w:ascii="Times New Roman" w:eastAsiaTheme="minorHAnsi" w:hAnsi="Times New Roman" w:cs="Times New Roman"/>
            <w:color w:val="0000FF"/>
            <w:sz w:val="30"/>
            <w:szCs w:val="30"/>
            <w:lang w:eastAsia="en-US"/>
          </w:rPr>
          <w:t>законодательством</w:t>
        </w:r>
      </w:hyperlink>
      <w:r w:rsidRPr="0088002C">
        <w:rPr>
          <w:rFonts w:ascii="Times New Roman" w:eastAsiaTheme="minorHAnsi" w:hAnsi="Times New Roman" w:cs="Times New Roman"/>
          <w:color w:val="auto"/>
          <w:sz w:val="30"/>
          <w:szCs w:val="30"/>
          <w:lang w:eastAsia="en-US"/>
        </w:rPr>
        <w:t xml:space="preserve">, а равно нарушение установленных законодательством требований к исполнению Государственного гимна Республики Беларусь согласно ст. 24.54 КоАП влекут наложение </w:t>
      </w:r>
      <w:r w:rsidRPr="0088002C">
        <w:rPr>
          <w:rFonts w:ascii="Times New Roman" w:eastAsiaTheme="minorHAnsi" w:hAnsi="Times New Roman" w:cs="Times New Roman"/>
          <w:color w:val="auto"/>
          <w:sz w:val="30"/>
          <w:szCs w:val="30"/>
          <w:u w:val="single"/>
          <w:lang w:eastAsia="en-US"/>
        </w:rPr>
        <w:t xml:space="preserve">штрафа в размере до пятнадцати базовых </w:t>
      </w:r>
      <w:hyperlink r:id="rId13" w:history="1">
        <w:r w:rsidRPr="0088002C">
          <w:rPr>
            <w:rFonts w:ascii="Times New Roman" w:eastAsiaTheme="minorHAnsi" w:hAnsi="Times New Roman" w:cs="Times New Roman"/>
            <w:color w:val="0000FF"/>
            <w:sz w:val="30"/>
            <w:szCs w:val="30"/>
            <w:u w:val="single"/>
            <w:lang w:eastAsia="en-US"/>
          </w:rPr>
          <w:t>величин</w:t>
        </w:r>
      </w:hyperlink>
      <w:r w:rsidRPr="0088002C">
        <w:rPr>
          <w:rFonts w:ascii="Times New Roman" w:eastAsiaTheme="minorHAnsi" w:hAnsi="Times New Roman" w:cs="Times New Roman"/>
          <w:b/>
          <w:color w:val="auto"/>
          <w:sz w:val="30"/>
          <w:szCs w:val="30"/>
          <w:lang w:eastAsia="en-US"/>
        </w:rPr>
        <w:t>.</w:t>
      </w:r>
    </w:p>
    <w:p w:rsidR="0088002C" w:rsidRPr="0088002C" w:rsidRDefault="0088002C" w:rsidP="0088002C">
      <w:pPr>
        <w:ind w:firstLine="851"/>
        <w:jc w:val="both"/>
        <w:rPr>
          <w:rFonts w:ascii="Times New Roman" w:eastAsia="Times New Roman" w:hAnsi="Times New Roman" w:cs="Times New Roman"/>
          <w:color w:val="auto"/>
          <w:sz w:val="30"/>
          <w:szCs w:val="30"/>
        </w:rPr>
      </w:pPr>
      <w:r w:rsidRPr="0088002C">
        <w:rPr>
          <w:rFonts w:ascii="Times New Roman" w:eastAsia="Times New Roman" w:hAnsi="Times New Roman" w:cs="Times New Roman"/>
          <w:color w:val="auto"/>
          <w:sz w:val="30"/>
          <w:szCs w:val="30"/>
        </w:rPr>
        <w:t xml:space="preserve">В соответствии с законодательством Республики Беларусь, действия, направленные на дискриминацию по социальным признакам, разжигание межнациональной вражды, призывы к участию и участие в несанкционированных массовых мероприятиях, а также осуществление экстремистской деятельности влекут уголовную ответственность. </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proofErr w:type="gramStart"/>
      <w:r w:rsidRPr="0088002C">
        <w:rPr>
          <w:rFonts w:ascii="Times New Roman" w:eastAsiaTheme="minorHAnsi" w:hAnsi="Times New Roman" w:cs="Times New Roman"/>
          <w:color w:val="auto"/>
          <w:sz w:val="30"/>
          <w:szCs w:val="30"/>
          <w:lang w:eastAsia="en-US"/>
        </w:rPr>
        <w:t>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а также обучение или иная подготовка лиц для участия в групповых действиях, грубо нарушающих общественный порядок, а также финансирование или иное материальное обеспечение</w:t>
      </w:r>
      <w:proofErr w:type="gramEnd"/>
      <w:r w:rsidRPr="0088002C">
        <w:rPr>
          <w:rFonts w:ascii="Times New Roman" w:eastAsiaTheme="minorHAnsi" w:hAnsi="Times New Roman" w:cs="Times New Roman"/>
          <w:color w:val="auto"/>
          <w:sz w:val="30"/>
          <w:szCs w:val="30"/>
          <w:lang w:eastAsia="en-US"/>
        </w:rPr>
        <w:t xml:space="preserve"> такой деятельности при отсутствии признаков более тяжкого преступления влекут уголовную ответственность согласно </w:t>
      </w:r>
      <w:r w:rsidRPr="0088002C">
        <w:rPr>
          <w:rFonts w:ascii="Times New Roman" w:eastAsiaTheme="minorHAnsi" w:hAnsi="Times New Roman" w:cs="Times New Roman"/>
          <w:b/>
          <w:color w:val="auto"/>
          <w:sz w:val="30"/>
          <w:szCs w:val="30"/>
          <w:lang w:eastAsia="en-US"/>
        </w:rPr>
        <w:t xml:space="preserve">ст. </w:t>
      </w:r>
      <w:r w:rsidRPr="0088002C">
        <w:rPr>
          <w:rFonts w:ascii="Times New Roman" w:eastAsiaTheme="minorHAnsi" w:hAnsi="Times New Roman" w:cs="Times New Roman"/>
          <w:b/>
          <w:color w:val="auto"/>
          <w:sz w:val="30"/>
          <w:szCs w:val="30"/>
          <w:lang w:eastAsia="en-US"/>
        </w:rPr>
        <w:lastRenderedPageBreak/>
        <w:t>342</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наказываются </w:t>
      </w:r>
      <w:r w:rsidRPr="0088002C">
        <w:rPr>
          <w:rFonts w:ascii="Times New Roman" w:eastAsiaTheme="minorHAnsi" w:hAnsi="Times New Roman" w:cs="Times New Roman"/>
          <w:color w:val="auto"/>
          <w:sz w:val="30"/>
          <w:szCs w:val="30"/>
          <w:u w:val="single"/>
          <w:lang w:eastAsia="en-US"/>
        </w:rPr>
        <w:t>арестом, ограничением свободы от двух до пяти лет, лишением свободы до четырех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proofErr w:type="gramStart"/>
      <w:r w:rsidRPr="0088002C">
        <w:rPr>
          <w:rFonts w:ascii="Times New Roman" w:eastAsiaTheme="minorHAnsi" w:hAnsi="Times New Roman" w:cs="Times New Roman"/>
          <w:color w:val="auto"/>
          <w:sz w:val="30"/>
          <w:szCs w:val="30"/>
          <w:lang w:eastAsia="en-US"/>
        </w:rPr>
        <w:t>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осуществлению действий, направленных на нарушение территориальной целостности Республики Беларусь, или совершению иных действий, направленных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w:t>
      </w:r>
      <w:proofErr w:type="gramEnd"/>
      <w:r w:rsidRPr="0088002C">
        <w:rPr>
          <w:rFonts w:ascii="Times New Roman" w:eastAsiaTheme="minorHAnsi" w:hAnsi="Times New Roman" w:cs="Times New Roman"/>
          <w:color w:val="auto"/>
          <w:sz w:val="30"/>
          <w:szCs w:val="30"/>
          <w:lang w:eastAsia="en-US"/>
        </w:rPr>
        <w:t xml:space="preserve"> лиц Республики Беларусь, либо распространение материалов, содержащих такие призывы, при отсутствии признаков более тяжкого преступления; </w:t>
      </w:r>
      <w:proofErr w:type="gramStart"/>
      <w:r w:rsidRPr="0088002C">
        <w:rPr>
          <w:rFonts w:ascii="Times New Roman" w:eastAsiaTheme="minorHAnsi" w:hAnsi="Times New Roman" w:cs="Times New Roman"/>
          <w:color w:val="auto"/>
          <w:sz w:val="30"/>
          <w:szCs w:val="30"/>
          <w:lang w:eastAsia="en-US"/>
        </w:rPr>
        <w:t xml:space="preserve">а также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влекут уголовную ответственность согласно </w:t>
      </w:r>
      <w:r w:rsidRPr="0088002C">
        <w:rPr>
          <w:rFonts w:ascii="Times New Roman" w:eastAsiaTheme="minorHAnsi" w:hAnsi="Times New Roman" w:cs="Times New Roman"/>
          <w:b/>
          <w:color w:val="auto"/>
          <w:sz w:val="30"/>
          <w:szCs w:val="30"/>
          <w:lang w:eastAsia="en-US"/>
        </w:rPr>
        <w:t>ст. 361</w:t>
      </w:r>
      <w:r w:rsidRPr="0088002C">
        <w:rPr>
          <w:rFonts w:ascii="Times New Roman" w:eastAsiaTheme="minorHAnsi" w:hAnsi="Times New Roman" w:cs="Times New Roman"/>
          <w:color w:val="auto"/>
          <w:sz w:val="30"/>
          <w:szCs w:val="30"/>
          <w:lang w:eastAsia="en-US"/>
        </w:rPr>
        <w:t xml:space="preserve"> Уголовного кодекса</w:t>
      </w:r>
      <w:proofErr w:type="gramEnd"/>
      <w:r w:rsidRPr="0088002C">
        <w:rPr>
          <w:rFonts w:ascii="Times New Roman" w:eastAsiaTheme="minorHAnsi" w:hAnsi="Times New Roman" w:cs="Times New Roman"/>
          <w:color w:val="auto"/>
          <w:sz w:val="30"/>
          <w:szCs w:val="30"/>
          <w:lang w:eastAsia="en-US"/>
        </w:rPr>
        <w:t xml:space="preserve"> Республики Беларусь и наказываются  </w:t>
      </w:r>
      <w:r w:rsidRPr="0088002C">
        <w:rPr>
          <w:rFonts w:ascii="Times New Roman" w:eastAsiaTheme="minorHAnsi" w:hAnsi="Times New Roman" w:cs="Times New Roman"/>
          <w:color w:val="auto"/>
          <w:sz w:val="30"/>
          <w:szCs w:val="30"/>
          <w:u w:val="single"/>
          <w:lang w:eastAsia="en-US"/>
        </w:rPr>
        <w:t>ограничением свободы на срок до пяти лет или лишением свободы на срок до десяти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Совершение указанных преступлений с использованием средств массовой информации или глобальной компьютерной сети Интернет, либо должностным лицом с использованием своих служебных полномочий, либо повлекшие тяжкие последствия, наказываются </w:t>
      </w:r>
      <w:r w:rsidRPr="0088002C">
        <w:rPr>
          <w:rFonts w:ascii="Times New Roman" w:eastAsiaTheme="minorHAnsi" w:hAnsi="Times New Roman" w:cs="Times New Roman"/>
          <w:color w:val="auto"/>
          <w:sz w:val="30"/>
          <w:szCs w:val="30"/>
          <w:u w:val="single"/>
          <w:lang w:eastAsia="en-US"/>
        </w:rPr>
        <w:t>лишением свободы на срок от четырех до двенадцати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proofErr w:type="gramStart"/>
      <w:r w:rsidRPr="0088002C">
        <w:rPr>
          <w:rFonts w:ascii="Times New Roman" w:eastAsiaTheme="minorHAnsi" w:hAnsi="Times New Roman" w:cs="Times New Roman"/>
          <w:color w:val="auto"/>
          <w:sz w:val="30"/>
          <w:szCs w:val="30"/>
          <w:lang w:eastAsia="en-US"/>
        </w:rPr>
        <w:t xml:space="preserve">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w:t>
      </w:r>
      <w:hyperlink r:id="rId14" w:history="1">
        <w:r w:rsidRPr="0088002C">
          <w:rPr>
            <w:rFonts w:ascii="Times New Roman" w:eastAsiaTheme="minorHAnsi" w:hAnsi="Times New Roman" w:cs="Times New Roman"/>
            <w:color w:val="auto"/>
            <w:sz w:val="30"/>
            <w:szCs w:val="30"/>
            <w:lang w:eastAsia="en-US"/>
          </w:rPr>
          <w:t>деятельности</w:t>
        </w:r>
      </w:hyperlink>
      <w:r w:rsidRPr="0088002C">
        <w:rPr>
          <w:rFonts w:ascii="Times New Roman" w:eastAsiaTheme="minorHAnsi" w:hAnsi="Times New Roman" w:cs="Times New Roman"/>
          <w:color w:val="auto"/>
          <w:sz w:val="30"/>
          <w:szCs w:val="30"/>
          <w:lang w:eastAsia="en-US"/>
        </w:rPr>
        <w:t xml:space="preserve">, деятельности, направленной на реабилитацию нацизма, влекут уголовную ответственность по </w:t>
      </w:r>
      <w:r w:rsidRPr="0088002C">
        <w:rPr>
          <w:rFonts w:ascii="Times New Roman" w:eastAsiaTheme="minorHAnsi" w:hAnsi="Times New Roman" w:cs="Times New Roman"/>
          <w:b/>
          <w:color w:val="auto"/>
          <w:sz w:val="30"/>
          <w:szCs w:val="30"/>
          <w:lang w:eastAsia="en-US"/>
        </w:rPr>
        <w:t>ст. 361-2</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наказываются </w:t>
      </w:r>
      <w:r w:rsidRPr="0088002C">
        <w:rPr>
          <w:rFonts w:ascii="Times New Roman" w:eastAsiaTheme="minorHAnsi" w:hAnsi="Times New Roman" w:cs="Times New Roman"/>
          <w:color w:val="auto"/>
          <w:sz w:val="30"/>
          <w:szCs w:val="30"/>
          <w:u w:val="single"/>
          <w:lang w:eastAsia="en-US"/>
        </w:rPr>
        <w:t>арестом, или ограничением свободы на срок до пяти лет, или лишением свободы на срок</w:t>
      </w:r>
      <w:proofErr w:type="gramEnd"/>
      <w:r w:rsidRPr="0088002C">
        <w:rPr>
          <w:rFonts w:ascii="Times New Roman" w:eastAsiaTheme="minorHAnsi" w:hAnsi="Times New Roman" w:cs="Times New Roman"/>
          <w:color w:val="auto"/>
          <w:sz w:val="30"/>
          <w:szCs w:val="30"/>
          <w:u w:val="single"/>
          <w:lang w:eastAsia="en-US"/>
        </w:rPr>
        <w:t xml:space="preserve"> от трех до пяти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Совершение указанного преступления повторно, либо группой лиц по предварительному сговору, либо должностным лицом с использованием своих служебных полномочий, наказывается </w:t>
      </w:r>
      <w:r w:rsidRPr="0088002C">
        <w:rPr>
          <w:rFonts w:ascii="Times New Roman" w:eastAsiaTheme="minorHAnsi" w:hAnsi="Times New Roman" w:cs="Times New Roman"/>
          <w:color w:val="auto"/>
          <w:sz w:val="30"/>
          <w:szCs w:val="30"/>
          <w:u w:val="single"/>
          <w:lang w:eastAsia="en-US"/>
        </w:rPr>
        <w:t>лишением свободы на срок от пяти до восьми лет со штрафом</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Вербовка, иное вовлечение лица в экстремистскую </w:t>
      </w:r>
      <w:hyperlink r:id="rId15" w:history="1">
        <w:r w:rsidRPr="0088002C">
          <w:rPr>
            <w:rFonts w:ascii="Times New Roman" w:eastAsiaTheme="minorHAnsi" w:hAnsi="Times New Roman" w:cs="Times New Roman"/>
            <w:color w:val="auto"/>
            <w:sz w:val="30"/>
            <w:szCs w:val="30"/>
            <w:lang w:eastAsia="en-US"/>
          </w:rPr>
          <w:t>деятельность</w:t>
        </w:r>
      </w:hyperlink>
      <w:r w:rsidRPr="0088002C">
        <w:rPr>
          <w:rFonts w:ascii="Times New Roman" w:eastAsiaTheme="minorHAnsi" w:hAnsi="Times New Roman" w:cs="Times New Roman"/>
          <w:color w:val="auto"/>
          <w:sz w:val="30"/>
          <w:szCs w:val="30"/>
          <w:lang w:eastAsia="en-US"/>
        </w:rPr>
        <w:t xml:space="preserve">, обучение, а равно иное содействие экстремистской деятельности влекут уголовную ответственность согласно </w:t>
      </w:r>
      <w:r w:rsidRPr="0088002C">
        <w:rPr>
          <w:rFonts w:ascii="Times New Roman" w:eastAsiaTheme="minorHAnsi" w:hAnsi="Times New Roman" w:cs="Times New Roman"/>
          <w:b/>
          <w:color w:val="auto"/>
          <w:sz w:val="30"/>
          <w:szCs w:val="30"/>
          <w:lang w:eastAsia="en-US"/>
        </w:rPr>
        <w:t>ст. 361-4</w:t>
      </w:r>
      <w:r w:rsidRPr="0088002C">
        <w:rPr>
          <w:rFonts w:ascii="Times New Roman" w:eastAsiaTheme="minorHAnsi" w:hAnsi="Times New Roman" w:cs="Times New Roman"/>
          <w:color w:val="auto"/>
          <w:sz w:val="30"/>
          <w:szCs w:val="30"/>
          <w:lang w:eastAsia="en-US"/>
        </w:rPr>
        <w:t xml:space="preserve"> Уголовного кодекса </w:t>
      </w:r>
      <w:r w:rsidRPr="0088002C">
        <w:rPr>
          <w:rFonts w:ascii="Times New Roman" w:eastAsiaTheme="minorHAnsi" w:hAnsi="Times New Roman" w:cs="Times New Roman"/>
          <w:color w:val="auto"/>
          <w:sz w:val="30"/>
          <w:szCs w:val="30"/>
          <w:lang w:eastAsia="en-US"/>
        </w:rPr>
        <w:lastRenderedPageBreak/>
        <w:t xml:space="preserve">Республики Беларусь и наказываются </w:t>
      </w:r>
      <w:r w:rsidRPr="0088002C">
        <w:rPr>
          <w:rFonts w:ascii="Times New Roman" w:eastAsiaTheme="minorHAnsi" w:hAnsi="Times New Roman" w:cs="Times New Roman"/>
          <w:color w:val="auto"/>
          <w:sz w:val="30"/>
          <w:szCs w:val="30"/>
          <w:u w:val="single"/>
          <w:lang w:eastAsia="en-US"/>
        </w:rPr>
        <w:t>ограничением свободы на срок до четырех лет или лишением свободы на срок от двух до шести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Совершение указанного преступления повторно, либо группой лиц по предварительному сговору, либо должностным лицом с использованием своих служебных полномочий наказывается </w:t>
      </w:r>
      <w:r w:rsidRPr="0088002C">
        <w:rPr>
          <w:rFonts w:ascii="Times New Roman" w:eastAsiaTheme="minorHAnsi" w:hAnsi="Times New Roman" w:cs="Times New Roman"/>
          <w:color w:val="auto"/>
          <w:sz w:val="30"/>
          <w:szCs w:val="30"/>
          <w:u w:val="single"/>
          <w:lang w:eastAsia="en-US"/>
        </w:rPr>
        <w:t>ограничением свободы на срок от двух до пяти лет или лишением свободы на срок от трех до семи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proofErr w:type="gramStart"/>
      <w:r w:rsidRPr="0088002C">
        <w:rPr>
          <w:rFonts w:ascii="Times New Roman" w:eastAsiaTheme="minorHAnsi" w:hAnsi="Times New Roman" w:cs="Times New Roman"/>
          <w:color w:val="auto"/>
          <w:sz w:val="30"/>
          <w:szCs w:val="30"/>
          <w:lang w:eastAsia="en-US"/>
        </w:rPr>
        <w:t xml:space="preserve">Воздействие на сотрудника органов внутренних дел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оглашением иных сведений, которые он желает сохранить в тайне, либо путем использования должностным лицом своих служебных полномочий, влечет уголовную ответственность в соответствии со </w:t>
      </w:r>
      <w:r w:rsidRPr="0088002C">
        <w:rPr>
          <w:rFonts w:ascii="Times New Roman" w:eastAsiaTheme="minorHAnsi" w:hAnsi="Times New Roman" w:cs="Times New Roman"/>
          <w:b/>
          <w:color w:val="auto"/>
          <w:sz w:val="30"/>
          <w:szCs w:val="30"/>
          <w:lang w:eastAsia="en-US"/>
        </w:rPr>
        <w:t>ст.364</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наказывается </w:t>
      </w:r>
      <w:r w:rsidRPr="0088002C">
        <w:rPr>
          <w:rFonts w:ascii="Times New Roman" w:eastAsiaTheme="minorHAnsi" w:hAnsi="Times New Roman" w:cs="Times New Roman"/>
          <w:color w:val="auto"/>
          <w:sz w:val="30"/>
          <w:szCs w:val="30"/>
          <w:u w:val="single"/>
          <w:lang w:eastAsia="en-US"/>
        </w:rPr>
        <w:t>штрафом, или арестом, или лишением свободы</w:t>
      </w:r>
      <w:proofErr w:type="gramEnd"/>
      <w:r w:rsidRPr="0088002C">
        <w:rPr>
          <w:rFonts w:ascii="Times New Roman" w:eastAsiaTheme="minorHAnsi" w:hAnsi="Times New Roman" w:cs="Times New Roman"/>
          <w:color w:val="auto"/>
          <w:sz w:val="30"/>
          <w:szCs w:val="30"/>
          <w:u w:val="single"/>
          <w:lang w:eastAsia="en-US"/>
        </w:rPr>
        <w:t xml:space="preserve"> на срок до трех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lang w:eastAsia="en-US"/>
        </w:rPr>
      </w:pPr>
      <w:proofErr w:type="gramStart"/>
      <w:r w:rsidRPr="0088002C">
        <w:rPr>
          <w:rFonts w:ascii="Times New Roman" w:eastAsiaTheme="minorHAnsi" w:hAnsi="Times New Roman" w:cs="Times New Roman"/>
          <w:color w:val="auto"/>
          <w:sz w:val="30"/>
          <w:szCs w:val="30"/>
          <w:lang w:eastAsia="en-US"/>
        </w:rPr>
        <w:t xml:space="preserve">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участие в массовых беспорядках, выразившееся в непосредственном совершении указанных действий, а также обучение или иная подготовка лиц для участия в массовых беспорядках, сопровождающихся совершением указанных действий, а равно финансирование или иное материальное обеспечение такой деятельности при отсутствии признаков преступлений, предусмотренных </w:t>
      </w:r>
      <w:hyperlink r:id="rId16" w:history="1">
        <w:r w:rsidRPr="0088002C">
          <w:rPr>
            <w:rFonts w:ascii="Times New Roman" w:eastAsiaTheme="minorHAnsi" w:hAnsi="Times New Roman" w:cs="Times New Roman"/>
            <w:color w:val="auto"/>
            <w:sz w:val="30"/>
            <w:szCs w:val="30"/>
            <w:lang w:eastAsia="en-US"/>
          </w:rPr>
          <w:t>статьей 361-2</w:t>
        </w:r>
      </w:hyperlink>
      <w:r w:rsidRPr="0088002C">
        <w:rPr>
          <w:rFonts w:ascii="Times New Roman" w:eastAsiaTheme="minorHAnsi" w:hAnsi="Times New Roman" w:cs="Times New Roman"/>
          <w:color w:val="auto"/>
          <w:sz w:val="30"/>
          <w:szCs w:val="30"/>
          <w:lang w:eastAsia="en-US"/>
        </w:rPr>
        <w:t xml:space="preserve"> настоящего Кодекса</w:t>
      </w:r>
      <w:proofErr w:type="gramEnd"/>
      <w:r w:rsidRPr="0088002C">
        <w:rPr>
          <w:rFonts w:ascii="Times New Roman" w:eastAsiaTheme="minorHAnsi" w:hAnsi="Times New Roman" w:cs="Times New Roman"/>
          <w:color w:val="auto"/>
          <w:sz w:val="30"/>
          <w:szCs w:val="30"/>
          <w:lang w:eastAsia="en-US"/>
        </w:rPr>
        <w:t xml:space="preserve"> (финансирование экстремистской деятельности), влекут уголовную ответственность согласно </w:t>
      </w:r>
      <w:r w:rsidRPr="0088002C">
        <w:rPr>
          <w:rFonts w:ascii="Times New Roman" w:eastAsiaTheme="minorHAnsi" w:hAnsi="Times New Roman" w:cs="Times New Roman"/>
          <w:b/>
          <w:color w:val="auto"/>
          <w:sz w:val="30"/>
          <w:szCs w:val="30"/>
          <w:lang w:eastAsia="en-US"/>
        </w:rPr>
        <w:t>ст. 293</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наказываются </w:t>
      </w:r>
      <w:r w:rsidRPr="0088002C">
        <w:rPr>
          <w:rFonts w:ascii="Times New Roman" w:eastAsiaTheme="minorHAnsi" w:hAnsi="Times New Roman" w:cs="Times New Roman"/>
          <w:color w:val="auto"/>
          <w:sz w:val="30"/>
          <w:szCs w:val="30"/>
          <w:u w:val="single"/>
          <w:lang w:eastAsia="en-US"/>
        </w:rPr>
        <w:t>арестом, либо лишением свободы на срок до пятнадцати лет</w:t>
      </w:r>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u w:val="single"/>
          <w:lang w:eastAsia="en-US"/>
        </w:rPr>
      </w:pPr>
      <w:proofErr w:type="gramStart"/>
      <w:r w:rsidRPr="0088002C">
        <w:rPr>
          <w:rFonts w:ascii="Times New Roman" w:eastAsiaTheme="minorHAnsi" w:hAnsi="Times New Roman" w:cs="Times New Roman"/>
          <w:color w:val="auto"/>
          <w:sz w:val="30"/>
          <w:szCs w:val="30"/>
          <w:lang w:eastAsia="en-US"/>
        </w:rPr>
        <w:t xml:space="preserve">Публичные призывы к организации или проведению собрания, митинга, уличного шествия, демонстрации или пикетирования с нарушением установленного </w:t>
      </w:r>
      <w:hyperlink r:id="rId17" w:history="1">
        <w:r w:rsidRPr="0088002C">
          <w:rPr>
            <w:rFonts w:ascii="Times New Roman" w:eastAsiaTheme="minorHAnsi" w:hAnsi="Times New Roman" w:cs="Times New Roman"/>
            <w:color w:val="0000FF"/>
            <w:sz w:val="30"/>
            <w:szCs w:val="30"/>
            <w:lang w:eastAsia="en-US"/>
          </w:rPr>
          <w:t>порядка</w:t>
        </w:r>
      </w:hyperlink>
      <w:r w:rsidRPr="0088002C">
        <w:rPr>
          <w:rFonts w:ascii="Times New Roman" w:eastAsiaTheme="minorHAnsi" w:hAnsi="Times New Roman" w:cs="Times New Roman"/>
          <w:color w:val="auto"/>
          <w:sz w:val="30"/>
          <w:szCs w:val="30"/>
          <w:lang w:eastAsia="en-US"/>
        </w:rPr>
        <w:t xml:space="preserve">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w:t>
      </w:r>
      <w:proofErr w:type="gramEnd"/>
      <w:r w:rsidRPr="0088002C">
        <w:rPr>
          <w:rFonts w:ascii="Times New Roman" w:eastAsiaTheme="minorHAnsi" w:hAnsi="Times New Roman" w:cs="Times New Roman"/>
          <w:color w:val="auto"/>
          <w:sz w:val="30"/>
          <w:szCs w:val="30"/>
          <w:lang w:eastAsia="en-US"/>
        </w:rPr>
        <w:t xml:space="preserve"> или нескольким лицам или причинение ущерба в крупном размере при отсутствии признаков преступлений, предусмотренных </w:t>
      </w:r>
      <w:hyperlink r:id="rId18" w:history="1">
        <w:r w:rsidRPr="0088002C">
          <w:rPr>
            <w:rFonts w:ascii="Times New Roman" w:eastAsiaTheme="minorHAnsi" w:hAnsi="Times New Roman" w:cs="Times New Roman"/>
            <w:color w:val="0000FF"/>
            <w:sz w:val="30"/>
            <w:szCs w:val="30"/>
            <w:lang w:eastAsia="en-US"/>
          </w:rPr>
          <w:t>статьями 293</w:t>
        </w:r>
      </w:hyperlink>
      <w:r w:rsidRPr="0088002C">
        <w:rPr>
          <w:rFonts w:ascii="Times New Roman" w:eastAsiaTheme="minorHAnsi" w:hAnsi="Times New Roman" w:cs="Times New Roman"/>
          <w:color w:val="auto"/>
          <w:sz w:val="30"/>
          <w:szCs w:val="30"/>
          <w:lang w:eastAsia="en-US"/>
        </w:rPr>
        <w:t xml:space="preserve"> и </w:t>
      </w:r>
      <w:hyperlink r:id="rId19" w:history="1">
        <w:r w:rsidRPr="0088002C">
          <w:rPr>
            <w:rFonts w:ascii="Times New Roman" w:eastAsiaTheme="minorHAnsi" w:hAnsi="Times New Roman" w:cs="Times New Roman"/>
            <w:color w:val="0000FF"/>
            <w:sz w:val="30"/>
            <w:szCs w:val="30"/>
            <w:lang w:eastAsia="en-US"/>
          </w:rPr>
          <w:t>342</w:t>
        </w:r>
      </w:hyperlink>
      <w:r w:rsidRPr="0088002C">
        <w:rPr>
          <w:rFonts w:ascii="Times New Roman" w:eastAsiaTheme="minorHAnsi" w:hAnsi="Times New Roman" w:cs="Times New Roman"/>
          <w:color w:val="auto"/>
          <w:sz w:val="30"/>
          <w:szCs w:val="30"/>
          <w:lang w:eastAsia="en-US"/>
        </w:rPr>
        <w:t xml:space="preserve"> настоящего Кодекса, влекут уголовную ответственность согласно </w:t>
      </w:r>
      <w:r w:rsidRPr="0088002C">
        <w:rPr>
          <w:rFonts w:ascii="Times New Roman" w:eastAsiaTheme="minorHAnsi" w:hAnsi="Times New Roman" w:cs="Times New Roman"/>
          <w:b/>
          <w:color w:val="auto"/>
          <w:sz w:val="30"/>
          <w:szCs w:val="30"/>
          <w:lang w:eastAsia="en-US"/>
        </w:rPr>
        <w:t xml:space="preserve">ст. </w:t>
      </w:r>
      <w:r w:rsidRPr="0088002C">
        <w:rPr>
          <w:rFonts w:ascii="Times New Roman" w:eastAsiaTheme="minorHAnsi" w:hAnsi="Times New Roman" w:cs="Times New Roman"/>
          <w:b/>
          <w:bCs/>
          <w:color w:val="auto"/>
          <w:sz w:val="30"/>
          <w:szCs w:val="30"/>
          <w:lang w:eastAsia="en-US"/>
        </w:rPr>
        <w:t>369-3</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w:t>
      </w:r>
      <w:r w:rsidRPr="0088002C">
        <w:rPr>
          <w:rFonts w:ascii="Times New Roman" w:eastAsiaTheme="minorHAnsi" w:hAnsi="Times New Roman" w:cs="Times New Roman"/>
          <w:color w:val="auto"/>
          <w:sz w:val="30"/>
          <w:szCs w:val="30"/>
          <w:u w:val="single"/>
          <w:lang w:eastAsia="en-US"/>
        </w:rPr>
        <w:t>наказываются арестом, или ограничением свободы на срок до пяти лет, или лишением свободы на тот же срок.</w:t>
      </w:r>
    </w:p>
    <w:p w:rsidR="0088002C" w:rsidRPr="0088002C" w:rsidRDefault="0088002C" w:rsidP="0088002C">
      <w:pPr>
        <w:autoSpaceDE w:val="0"/>
        <w:autoSpaceDN w:val="0"/>
        <w:adjustRightInd w:val="0"/>
        <w:ind w:firstLine="851"/>
        <w:jc w:val="both"/>
        <w:rPr>
          <w:rFonts w:ascii="Times New Roman" w:eastAsiaTheme="minorHAnsi" w:hAnsi="Times New Roman" w:cs="Times New Roman"/>
          <w:color w:val="auto"/>
          <w:sz w:val="30"/>
          <w:szCs w:val="30"/>
          <w:u w:val="single"/>
          <w:lang w:eastAsia="en-US"/>
        </w:rPr>
      </w:pPr>
      <w:proofErr w:type="gramStart"/>
      <w:r w:rsidRPr="0088002C">
        <w:rPr>
          <w:rFonts w:ascii="Times New Roman" w:eastAsiaTheme="minorHAnsi" w:hAnsi="Times New Roman" w:cs="Times New Roman"/>
          <w:color w:val="auto"/>
          <w:sz w:val="30"/>
          <w:szCs w:val="30"/>
          <w:lang w:eastAsia="en-US"/>
        </w:rPr>
        <w:t xml:space="preserve">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влечет уголовную ответственность согласно </w:t>
      </w:r>
      <w:r w:rsidRPr="0088002C">
        <w:rPr>
          <w:rFonts w:ascii="Times New Roman" w:eastAsiaTheme="minorHAnsi" w:hAnsi="Times New Roman" w:cs="Times New Roman"/>
          <w:b/>
          <w:color w:val="auto"/>
          <w:sz w:val="30"/>
          <w:szCs w:val="30"/>
          <w:lang w:eastAsia="en-US"/>
        </w:rPr>
        <w:t xml:space="preserve">ст. </w:t>
      </w:r>
      <w:r w:rsidRPr="0088002C">
        <w:rPr>
          <w:rFonts w:ascii="Times New Roman" w:eastAsiaTheme="minorHAnsi" w:hAnsi="Times New Roman" w:cs="Times New Roman"/>
          <w:b/>
          <w:bCs/>
          <w:color w:val="auto"/>
          <w:sz w:val="30"/>
          <w:szCs w:val="30"/>
          <w:lang w:eastAsia="en-US"/>
        </w:rPr>
        <w:t>370</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w:t>
      </w:r>
      <w:r w:rsidRPr="0088002C">
        <w:rPr>
          <w:rFonts w:ascii="Times New Roman" w:eastAsiaTheme="minorHAnsi" w:hAnsi="Times New Roman" w:cs="Times New Roman"/>
          <w:color w:val="auto"/>
          <w:sz w:val="30"/>
          <w:szCs w:val="30"/>
          <w:u w:val="single"/>
          <w:lang w:eastAsia="en-US"/>
        </w:rPr>
        <w:t xml:space="preserve">наказывается штрафом, или </w:t>
      </w:r>
      <w:r w:rsidRPr="0088002C">
        <w:rPr>
          <w:rFonts w:ascii="Times New Roman" w:eastAsiaTheme="minorHAnsi" w:hAnsi="Times New Roman" w:cs="Times New Roman"/>
          <w:color w:val="auto"/>
          <w:sz w:val="30"/>
          <w:szCs w:val="30"/>
          <w:u w:val="single"/>
          <w:lang w:eastAsia="en-US"/>
        </w:rPr>
        <w:lastRenderedPageBreak/>
        <w:t>исправительными работами на срок до двух лет, или арестом, или ограничением свободы на срок до трех лет, или лишением свободы на тот же срок.</w:t>
      </w:r>
      <w:proofErr w:type="gramEnd"/>
    </w:p>
    <w:p w:rsidR="0088002C" w:rsidRPr="0088002C" w:rsidRDefault="0088002C" w:rsidP="0088002C">
      <w:pPr>
        <w:ind w:firstLine="708"/>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В период с сентября 2020 года по истекший период 2022 года судами области рассмотрено 188 уголовных дел, связанных с незаконной организацией и проведением массовых мероприятий, в том числе сопряженных с насилием в отношении сотрудников ОВД, оскорблениями представителей власти, других преступных проявлений указанной направленности,  осуждено  219 лиц.</w:t>
      </w:r>
    </w:p>
    <w:p w:rsidR="0088002C" w:rsidRPr="0088002C" w:rsidRDefault="0088002C" w:rsidP="0088002C">
      <w:pPr>
        <w:autoSpaceDE w:val="0"/>
        <w:autoSpaceDN w:val="0"/>
        <w:adjustRightInd w:val="0"/>
        <w:ind w:firstLine="708"/>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Наиболее распространенными преступлениями данной категории явились: </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ст. 364 УК </w:t>
      </w:r>
      <w:r w:rsidRPr="0088002C">
        <w:rPr>
          <w:rFonts w:ascii="Times New Roman" w:eastAsiaTheme="minorHAnsi" w:hAnsi="Times New Roman" w:cs="Times New Roman"/>
          <w:b/>
          <w:color w:val="auto"/>
          <w:sz w:val="30"/>
          <w:szCs w:val="30"/>
          <w:lang w:eastAsia="en-US"/>
        </w:rPr>
        <w:t xml:space="preserve">(насилие либо угроза применения насилия в отношении сотрудника ОВД), </w:t>
      </w:r>
      <w:r w:rsidRPr="0088002C">
        <w:rPr>
          <w:rFonts w:ascii="Times New Roman" w:eastAsiaTheme="minorHAnsi" w:hAnsi="Times New Roman" w:cs="Times New Roman"/>
          <w:b/>
          <w:i/>
          <w:color w:val="auto"/>
          <w:sz w:val="30"/>
          <w:szCs w:val="30"/>
          <w:lang w:eastAsia="en-US"/>
        </w:rPr>
        <w:t>осуждено 47 лиц</w:t>
      </w:r>
      <w:r w:rsidRPr="0088002C">
        <w:rPr>
          <w:rFonts w:ascii="Times New Roman" w:eastAsiaTheme="minorHAnsi" w:hAnsi="Times New Roman" w:cs="Times New Roman"/>
          <w:color w:val="auto"/>
          <w:sz w:val="30"/>
          <w:szCs w:val="30"/>
          <w:lang w:eastAsia="en-US"/>
        </w:rPr>
        <w:t xml:space="preserve">, из них к лишению свободы – 23, к ограничению свободы – 24 (с направлением в ИУОТ – 14); </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ст.ст.367, 368 УК </w:t>
      </w:r>
      <w:r w:rsidRPr="0088002C">
        <w:rPr>
          <w:rFonts w:ascii="Times New Roman" w:eastAsiaTheme="minorHAnsi" w:hAnsi="Times New Roman" w:cs="Times New Roman"/>
          <w:b/>
          <w:color w:val="auto"/>
          <w:sz w:val="30"/>
          <w:szCs w:val="30"/>
          <w:lang w:eastAsia="en-US"/>
        </w:rPr>
        <w:t>(оскорбление, клевета в отношении Президента Республики Беларусь),</w:t>
      </w:r>
      <w:r w:rsidRPr="0088002C">
        <w:rPr>
          <w:rFonts w:ascii="Times New Roman" w:eastAsiaTheme="minorHAnsi" w:hAnsi="Times New Roman" w:cs="Times New Roman"/>
          <w:color w:val="auto"/>
          <w:sz w:val="30"/>
          <w:szCs w:val="30"/>
          <w:lang w:eastAsia="en-US"/>
        </w:rPr>
        <w:t xml:space="preserve"> </w:t>
      </w:r>
      <w:r w:rsidRPr="0088002C">
        <w:rPr>
          <w:rFonts w:ascii="Times New Roman" w:eastAsiaTheme="minorHAnsi" w:hAnsi="Times New Roman" w:cs="Times New Roman"/>
          <w:b/>
          <w:i/>
          <w:color w:val="auto"/>
          <w:sz w:val="30"/>
          <w:szCs w:val="30"/>
          <w:lang w:eastAsia="en-US"/>
        </w:rPr>
        <w:t>осуждено – 22 лица</w:t>
      </w:r>
      <w:r w:rsidRPr="0088002C">
        <w:rPr>
          <w:rFonts w:ascii="Times New Roman" w:eastAsiaTheme="minorHAnsi" w:hAnsi="Times New Roman" w:cs="Times New Roman"/>
          <w:color w:val="auto"/>
          <w:sz w:val="30"/>
          <w:szCs w:val="30"/>
          <w:lang w:eastAsia="en-US"/>
        </w:rPr>
        <w:t xml:space="preserve">, в том числе к лишению свободы – 9, ограничению свободы – 13 (с направлением в ИУОТ - 10); </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ст.369 УК </w:t>
      </w:r>
      <w:r w:rsidRPr="0088002C">
        <w:rPr>
          <w:rFonts w:ascii="Times New Roman" w:eastAsiaTheme="minorHAnsi" w:hAnsi="Times New Roman" w:cs="Times New Roman"/>
          <w:b/>
          <w:color w:val="auto"/>
          <w:sz w:val="30"/>
          <w:szCs w:val="30"/>
          <w:lang w:eastAsia="en-US"/>
        </w:rPr>
        <w:t>(оскорбление представителя власти в связи с выполнением им служебных обязанностей),</w:t>
      </w:r>
      <w:r w:rsidRPr="0088002C">
        <w:rPr>
          <w:rFonts w:ascii="Times New Roman" w:eastAsiaTheme="minorHAnsi" w:hAnsi="Times New Roman" w:cs="Times New Roman"/>
          <w:color w:val="auto"/>
          <w:sz w:val="30"/>
          <w:szCs w:val="30"/>
          <w:lang w:eastAsia="en-US"/>
        </w:rPr>
        <w:t xml:space="preserve"> </w:t>
      </w:r>
      <w:r w:rsidRPr="0088002C">
        <w:rPr>
          <w:rFonts w:ascii="Times New Roman" w:eastAsiaTheme="minorHAnsi" w:hAnsi="Times New Roman" w:cs="Times New Roman"/>
          <w:b/>
          <w:i/>
          <w:color w:val="auto"/>
          <w:sz w:val="30"/>
          <w:szCs w:val="30"/>
          <w:lang w:eastAsia="en-US"/>
        </w:rPr>
        <w:t>осуждено 54 лица</w:t>
      </w:r>
      <w:r w:rsidRPr="0088002C">
        <w:rPr>
          <w:rFonts w:ascii="Times New Roman" w:eastAsiaTheme="minorHAnsi" w:hAnsi="Times New Roman" w:cs="Times New Roman"/>
          <w:color w:val="auto"/>
          <w:sz w:val="30"/>
          <w:szCs w:val="30"/>
          <w:lang w:eastAsia="en-US"/>
        </w:rPr>
        <w:t xml:space="preserve"> к ограничению свободы (с направлением в ИУОТ – 19 лиц, без направления - 35), кроме того 7 человек осуждены за оскорбление судей;</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ст.370 УК </w:t>
      </w:r>
      <w:r w:rsidRPr="0088002C">
        <w:rPr>
          <w:rFonts w:ascii="Times New Roman" w:eastAsiaTheme="minorHAnsi" w:hAnsi="Times New Roman" w:cs="Times New Roman"/>
          <w:b/>
          <w:color w:val="auto"/>
          <w:sz w:val="30"/>
          <w:szCs w:val="30"/>
          <w:lang w:eastAsia="en-US"/>
        </w:rPr>
        <w:t>(надругательство над государственными символами),</w:t>
      </w:r>
      <w:r w:rsidRPr="0088002C">
        <w:rPr>
          <w:rFonts w:ascii="Times New Roman" w:eastAsiaTheme="minorHAnsi" w:hAnsi="Times New Roman" w:cs="Times New Roman"/>
          <w:color w:val="auto"/>
          <w:sz w:val="30"/>
          <w:szCs w:val="30"/>
          <w:lang w:eastAsia="en-US"/>
        </w:rPr>
        <w:t xml:space="preserve"> </w:t>
      </w:r>
      <w:r w:rsidRPr="0088002C">
        <w:rPr>
          <w:rFonts w:ascii="Times New Roman" w:eastAsiaTheme="minorHAnsi" w:hAnsi="Times New Roman" w:cs="Times New Roman"/>
          <w:b/>
          <w:i/>
          <w:color w:val="auto"/>
          <w:sz w:val="30"/>
          <w:szCs w:val="30"/>
          <w:lang w:eastAsia="en-US"/>
        </w:rPr>
        <w:t>осуждено 23 лица</w:t>
      </w:r>
      <w:r w:rsidRPr="0088002C">
        <w:rPr>
          <w:rFonts w:ascii="Times New Roman" w:eastAsiaTheme="minorHAnsi" w:hAnsi="Times New Roman" w:cs="Times New Roman"/>
          <w:color w:val="auto"/>
          <w:sz w:val="30"/>
          <w:szCs w:val="30"/>
          <w:lang w:eastAsia="en-US"/>
        </w:rPr>
        <w:t xml:space="preserve">, в том числе к лишению свободы – 3, ограничению свободы – 4, к аресту – 13; </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ст. 342 УК  </w:t>
      </w:r>
      <w:r w:rsidRPr="0088002C">
        <w:rPr>
          <w:rFonts w:ascii="Times New Roman" w:eastAsiaTheme="minorHAnsi" w:hAnsi="Times New Roman" w:cs="Times New Roman"/>
          <w:b/>
          <w:color w:val="auto"/>
          <w:sz w:val="30"/>
          <w:szCs w:val="30"/>
          <w:lang w:eastAsia="en-US"/>
        </w:rPr>
        <w:t>(</w:t>
      </w:r>
      <w:r w:rsidRPr="0088002C">
        <w:rPr>
          <w:rFonts w:ascii="Times New Roman" w:eastAsiaTheme="minorHAnsi" w:hAnsi="Times New Roman" w:cs="Times New Roman"/>
          <w:b/>
          <w:bCs/>
          <w:color w:val="auto"/>
          <w:sz w:val="30"/>
          <w:szCs w:val="30"/>
          <w:lang w:eastAsia="en-US"/>
        </w:rPr>
        <w:t>участие в действиях, грубо нарушающих общественный порядок</w:t>
      </w:r>
      <w:r w:rsidRPr="0088002C">
        <w:rPr>
          <w:rFonts w:ascii="Times New Roman" w:eastAsiaTheme="minorHAnsi" w:hAnsi="Times New Roman" w:cs="Times New Roman"/>
          <w:b/>
          <w:color w:val="auto"/>
          <w:sz w:val="30"/>
          <w:szCs w:val="30"/>
          <w:lang w:eastAsia="en-US"/>
        </w:rPr>
        <w:t>)</w:t>
      </w:r>
      <w:r w:rsidRPr="0088002C">
        <w:rPr>
          <w:rFonts w:ascii="Times New Roman" w:eastAsiaTheme="minorHAnsi" w:hAnsi="Times New Roman" w:cs="Times New Roman"/>
          <w:color w:val="auto"/>
          <w:sz w:val="30"/>
          <w:szCs w:val="30"/>
          <w:lang w:eastAsia="en-US"/>
        </w:rPr>
        <w:t xml:space="preserve"> – </w:t>
      </w:r>
      <w:r w:rsidRPr="0088002C">
        <w:rPr>
          <w:rFonts w:ascii="Times New Roman" w:eastAsiaTheme="minorHAnsi" w:hAnsi="Times New Roman" w:cs="Times New Roman"/>
          <w:b/>
          <w:i/>
          <w:color w:val="auto"/>
          <w:sz w:val="30"/>
          <w:szCs w:val="30"/>
          <w:lang w:eastAsia="en-US"/>
        </w:rPr>
        <w:t>осуждено 20 лиц</w:t>
      </w:r>
      <w:r w:rsidRPr="0088002C">
        <w:rPr>
          <w:rFonts w:ascii="Times New Roman" w:eastAsiaTheme="minorHAnsi" w:hAnsi="Times New Roman" w:cs="Times New Roman"/>
          <w:color w:val="auto"/>
          <w:sz w:val="30"/>
          <w:szCs w:val="30"/>
          <w:lang w:eastAsia="en-US"/>
        </w:rPr>
        <w:t>, из них к лишению свободы – 6, ограничению свободы – 14 (с направлением в ИУОТ – 8);</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w:t>
      </w:r>
      <w:r w:rsidRPr="0088002C">
        <w:rPr>
          <w:rFonts w:ascii="Times New Roman" w:eastAsiaTheme="minorHAnsi" w:hAnsi="Times New Roman" w:cs="Times New Roman"/>
          <w:b/>
          <w:i/>
          <w:color w:val="auto"/>
          <w:sz w:val="30"/>
          <w:szCs w:val="30"/>
          <w:lang w:eastAsia="en-US"/>
        </w:rPr>
        <w:t>ст.130 УК (разжигание социальной вражды и розни) – осуждено 10 лиц</w:t>
      </w:r>
      <w:r w:rsidRPr="0088002C">
        <w:rPr>
          <w:rFonts w:ascii="Times New Roman" w:eastAsiaTheme="minorHAnsi" w:hAnsi="Times New Roman" w:cs="Times New Roman"/>
          <w:color w:val="auto"/>
          <w:sz w:val="30"/>
          <w:szCs w:val="30"/>
          <w:lang w:eastAsia="en-US"/>
        </w:rPr>
        <w:t>, все к лишению свободы.</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 </w:t>
      </w:r>
      <w:r w:rsidRPr="0088002C">
        <w:rPr>
          <w:rFonts w:ascii="Times New Roman" w:eastAsiaTheme="minorHAnsi" w:hAnsi="Times New Roman" w:cs="Times New Roman"/>
          <w:b/>
          <w:i/>
          <w:color w:val="auto"/>
          <w:sz w:val="30"/>
          <w:szCs w:val="30"/>
          <w:lang w:eastAsia="en-US"/>
        </w:rPr>
        <w:t>ст.188 УК (Клевета</w:t>
      </w:r>
      <w:r w:rsidRPr="0088002C">
        <w:rPr>
          <w:rFonts w:ascii="Times New Roman" w:eastAsiaTheme="minorHAnsi" w:hAnsi="Times New Roman" w:cs="Times New Roman"/>
          <w:color w:val="auto"/>
          <w:sz w:val="30"/>
          <w:szCs w:val="30"/>
          <w:lang w:eastAsia="en-US"/>
        </w:rPr>
        <w:t xml:space="preserve">) – осуждено 9 лиц к ограничению свободы. </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ab/>
        <w:t xml:space="preserve">Совершение ряда иных преступлений было сопряжено с организацией массовых беспорядков (ст.293 УК), уничтожением либо повреждением государственного имущества, осквернением зданий и сооружений различными надписями, за которые к лишению свободы осуждено 8 лиц, к иным видам наказания – 17. </w:t>
      </w:r>
    </w:p>
    <w:p w:rsidR="0088002C" w:rsidRPr="0088002C" w:rsidRDefault="0088002C" w:rsidP="0088002C">
      <w:pPr>
        <w:autoSpaceDE w:val="0"/>
        <w:autoSpaceDN w:val="0"/>
        <w:adjustRightInd w:val="0"/>
        <w:jc w:val="both"/>
        <w:outlineLvl w:val="0"/>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ab/>
        <w:t xml:space="preserve">Значительная часть преступлений (более  50%) совершена посредством использования сети Интернет – размещением призывов к противоправным действиям, оскорбительных или клеветнических публикаций. Подавляющее число осужденных лиц – мужчины, удельный вес привлеченных к уголовной ответственности женщин составляет более 19%. </w:t>
      </w:r>
    </w:p>
    <w:p w:rsidR="0088002C" w:rsidRPr="0088002C" w:rsidRDefault="0088002C" w:rsidP="0088002C">
      <w:pPr>
        <w:ind w:firstLine="708"/>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Общая сумма причиненного ущерба по рассмотренным уголовным делам соста</w:t>
      </w:r>
      <w:r w:rsidR="001C74C6">
        <w:rPr>
          <w:rFonts w:ascii="Times New Roman" w:eastAsiaTheme="minorHAnsi" w:hAnsi="Times New Roman" w:cs="Times New Roman"/>
          <w:color w:val="auto"/>
          <w:sz w:val="30"/>
          <w:szCs w:val="30"/>
          <w:lang w:eastAsia="en-US"/>
        </w:rPr>
        <w:t xml:space="preserve">вила свыше почти 14 </w:t>
      </w:r>
      <w:proofErr w:type="spellStart"/>
      <w:r w:rsidR="001C74C6">
        <w:rPr>
          <w:rFonts w:ascii="Times New Roman" w:eastAsiaTheme="minorHAnsi" w:hAnsi="Times New Roman" w:cs="Times New Roman"/>
          <w:color w:val="auto"/>
          <w:sz w:val="30"/>
          <w:szCs w:val="30"/>
          <w:lang w:eastAsia="en-US"/>
        </w:rPr>
        <w:t>тыс</w:t>
      </w:r>
      <w:proofErr w:type="gramStart"/>
      <w:r w:rsidR="001C74C6">
        <w:rPr>
          <w:rFonts w:ascii="Times New Roman" w:eastAsiaTheme="minorHAnsi" w:hAnsi="Times New Roman" w:cs="Times New Roman"/>
          <w:color w:val="auto"/>
          <w:sz w:val="30"/>
          <w:szCs w:val="30"/>
          <w:lang w:eastAsia="en-US"/>
        </w:rPr>
        <w:t>.р</w:t>
      </w:r>
      <w:proofErr w:type="gramEnd"/>
      <w:r w:rsidR="001C74C6">
        <w:rPr>
          <w:rFonts w:ascii="Times New Roman" w:eastAsiaTheme="minorHAnsi" w:hAnsi="Times New Roman" w:cs="Times New Roman"/>
          <w:color w:val="auto"/>
          <w:sz w:val="30"/>
          <w:szCs w:val="30"/>
          <w:lang w:eastAsia="en-US"/>
        </w:rPr>
        <w:t>ублей</w:t>
      </w:r>
      <w:proofErr w:type="spellEnd"/>
      <w:r w:rsidR="001C74C6">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lastRenderedPageBreak/>
        <w:t xml:space="preserve">Согласно Конституции Республики Беларусь </w:t>
      </w:r>
      <w:r w:rsidRPr="0088002C">
        <w:rPr>
          <w:rFonts w:ascii="Times New Roman" w:eastAsiaTheme="minorHAnsi" w:hAnsi="Times New Roman" w:cs="Times New Roman"/>
          <w:b/>
          <w:color w:val="auto"/>
          <w:sz w:val="30"/>
          <w:szCs w:val="30"/>
          <w:lang w:eastAsia="en-US"/>
        </w:rPr>
        <w:t>референдум</w:t>
      </w:r>
      <w:r w:rsidRPr="0088002C">
        <w:rPr>
          <w:rFonts w:ascii="Times New Roman" w:eastAsiaTheme="minorHAnsi" w:hAnsi="Times New Roman" w:cs="Times New Roman"/>
          <w:color w:val="auto"/>
          <w:sz w:val="30"/>
          <w:szCs w:val="30"/>
          <w:lang w:eastAsia="en-US"/>
        </w:rPr>
        <w:t xml:space="preserve"> является способом принятия гражданами Республики Беларусь решений по важнейшим вопросам государственной и общественной жизни.</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В Республике Беларусь могут проводиться республиканские и местные референдумы.</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На республиканский референдум могут выноситься важнейшие вопросы государственной и общественной жизни Республики Беларусь.</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bookmarkStart w:id="8" w:name="Par7"/>
      <w:bookmarkEnd w:id="8"/>
      <w:r w:rsidRPr="0088002C">
        <w:rPr>
          <w:rFonts w:ascii="Times New Roman" w:eastAsiaTheme="minorHAnsi" w:hAnsi="Times New Roman" w:cs="Times New Roman"/>
          <w:color w:val="auto"/>
          <w:sz w:val="30"/>
          <w:szCs w:val="30"/>
          <w:lang w:eastAsia="en-US"/>
        </w:rPr>
        <w:t>Агитация по референдуму - деятельность граждан Республики Беларусь, инициативной группы по проведению референдума, политических партий, других общественных объединений, трудовых коллективов, имеющая целью побудить или побуждающая участников референдума провести референдум или отказаться от его проведения, проголосовать за или против вопроса (проекта решения), вынесенного на референдум.</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За нарушение законодательства о проведении референдума предусмотрена как административная, так и уголовная ответственность.</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lang w:eastAsia="en-US"/>
        </w:rPr>
      </w:pPr>
      <w:r w:rsidRPr="0088002C">
        <w:rPr>
          <w:rFonts w:ascii="Times New Roman" w:eastAsiaTheme="minorHAnsi" w:hAnsi="Times New Roman" w:cs="Times New Roman"/>
          <w:color w:val="auto"/>
          <w:sz w:val="30"/>
          <w:szCs w:val="30"/>
          <w:lang w:eastAsia="en-US"/>
        </w:rPr>
        <w:t xml:space="preserve">Проведение агитации в день референдума либо незаконное привлечение или использование денежных средств или материальных ресурсов при подготовке и проведении референдума, либо непредставление Центральной комиссии Республики Беларусь по выборам и проведению республиканских референдумов, комиссии по референдуму необходимых документов или невыполнение их решений, нарушение председателем или членом </w:t>
      </w:r>
      <w:proofErr w:type="gramStart"/>
      <w:r w:rsidRPr="0088002C">
        <w:rPr>
          <w:rFonts w:ascii="Times New Roman" w:eastAsiaTheme="minorHAnsi" w:hAnsi="Times New Roman" w:cs="Times New Roman"/>
          <w:color w:val="auto"/>
          <w:sz w:val="30"/>
          <w:szCs w:val="30"/>
          <w:lang w:eastAsia="en-US"/>
        </w:rPr>
        <w:t>комиссии</w:t>
      </w:r>
      <w:proofErr w:type="gramEnd"/>
      <w:r w:rsidRPr="0088002C">
        <w:rPr>
          <w:rFonts w:ascii="Times New Roman" w:eastAsiaTheme="minorHAnsi" w:hAnsi="Times New Roman" w:cs="Times New Roman"/>
          <w:color w:val="auto"/>
          <w:sz w:val="30"/>
          <w:szCs w:val="30"/>
          <w:lang w:eastAsia="en-US"/>
        </w:rPr>
        <w:t xml:space="preserve"> по референдуму установленного законом порядка подсчета голосов, а равно другие нарушения законодательства о референдуме, влечет административную ответственность согласно </w:t>
      </w:r>
      <w:r w:rsidRPr="0088002C">
        <w:rPr>
          <w:rFonts w:ascii="Times New Roman" w:eastAsiaTheme="minorHAnsi" w:hAnsi="Times New Roman" w:cs="Times New Roman"/>
          <w:b/>
          <w:color w:val="auto"/>
          <w:sz w:val="30"/>
          <w:szCs w:val="30"/>
          <w:lang w:eastAsia="en-US"/>
        </w:rPr>
        <w:t xml:space="preserve">ст. </w:t>
      </w:r>
      <w:r w:rsidRPr="0088002C">
        <w:rPr>
          <w:rFonts w:ascii="Times New Roman" w:eastAsiaTheme="minorHAnsi" w:hAnsi="Times New Roman" w:cs="Times New Roman"/>
          <w:b/>
          <w:bCs/>
          <w:color w:val="auto"/>
          <w:sz w:val="30"/>
          <w:szCs w:val="30"/>
          <w:lang w:eastAsia="en-US"/>
        </w:rPr>
        <w:t>10-9 КоАП</w:t>
      </w:r>
      <w:r w:rsidRPr="0088002C">
        <w:rPr>
          <w:rFonts w:ascii="Times New Roman" w:eastAsiaTheme="minorHAnsi" w:hAnsi="Times New Roman" w:cs="Times New Roman"/>
          <w:color w:val="auto"/>
          <w:sz w:val="30"/>
          <w:szCs w:val="30"/>
          <w:lang w:eastAsia="en-US"/>
        </w:rPr>
        <w:t xml:space="preserve"> Республики Беларусь и влекут наложение штрафа в размере до пятнадцати базовых </w:t>
      </w:r>
      <w:hyperlink r:id="rId20" w:history="1">
        <w:r w:rsidRPr="0088002C">
          <w:rPr>
            <w:rFonts w:ascii="Times New Roman" w:eastAsiaTheme="minorHAnsi" w:hAnsi="Times New Roman" w:cs="Times New Roman"/>
            <w:color w:val="0000FF"/>
            <w:sz w:val="30"/>
            <w:szCs w:val="30"/>
            <w:lang w:eastAsia="en-US"/>
          </w:rPr>
          <w:t>величин</w:t>
        </w:r>
      </w:hyperlink>
      <w:r w:rsidRPr="0088002C">
        <w:rPr>
          <w:rFonts w:ascii="Times New Roman" w:eastAsiaTheme="minorHAnsi" w:hAnsi="Times New Roman" w:cs="Times New Roman"/>
          <w:color w:val="auto"/>
          <w:sz w:val="30"/>
          <w:szCs w:val="30"/>
          <w:lang w:eastAsia="en-US"/>
        </w:rPr>
        <w:t>.</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u w:val="single"/>
          <w:lang w:eastAsia="en-US"/>
        </w:rPr>
      </w:pPr>
      <w:proofErr w:type="gramStart"/>
      <w:r w:rsidRPr="0088002C">
        <w:rPr>
          <w:rFonts w:ascii="Times New Roman" w:eastAsiaTheme="minorHAnsi" w:hAnsi="Times New Roman" w:cs="Times New Roman"/>
          <w:color w:val="auto"/>
          <w:sz w:val="30"/>
          <w:szCs w:val="30"/>
          <w:lang w:eastAsia="en-US"/>
        </w:rPr>
        <w:t xml:space="preserve">Воспрепятствование осуществлению гражданином Республики Беларусь права свободно участвовать в референдуме, вести агитацию по референдуму, либо воспрепятствование работе Центральной комиссии Республики Беларусь по выборам и проведению республиканских референдумов, комиссий по референдуму, совершенное с применением насилия, угрозы, обмана, подкупа или иным способом, влечет уголовную ответственность согласно </w:t>
      </w:r>
      <w:r w:rsidRPr="0088002C">
        <w:rPr>
          <w:rFonts w:ascii="Times New Roman" w:eastAsiaTheme="minorHAnsi" w:hAnsi="Times New Roman" w:cs="Times New Roman"/>
          <w:b/>
          <w:color w:val="auto"/>
          <w:sz w:val="30"/>
          <w:szCs w:val="30"/>
          <w:lang w:eastAsia="en-US"/>
        </w:rPr>
        <w:t>ст. 191</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w:t>
      </w:r>
      <w:r w:rsidRPr="0088002C">
        <w:rPr>
          <w:rFonts w:ascii="Times New Roman" w:eastAsiaTheme="minorHAnsi" w:hAnsi="Times New Roman" w:cs="Times New Roman"/>
          <w:color w:val="auto"/>
          <w:sz w:val="30"/>
          <w:szCs w:val="30"/>
          <w:u w:val="single"/>
          <w:lang w:eastAsia="en-US"/>
        </w:rPr>
        <w:t>наказывается общественными работами, или штрафом, или исправительными работами на</w:t>
      </w:r>
      <w:proofErr w:type="gramEnd"/>
      <w:r w:rsidRPr="0088002C">
        <w:rPr>
          <w:rFonts w:ascii="Times New Roman" w:eastAsiaTheme="minorHAnsi" w:hAnsi="Times New Roman" w:cs="Times New Roman"/>
          <w:color w:val="auto"/>
          <w:sz w:val="30"/>
          <w:szCs w:val="30"/>
          <w:u w:val="single"/>
          <w:lang w:eastAsia="en-US"/>
        </w:rPr>
        <w:t xml:space="preserve"> срок до двух лет, или ограничением свободы на срок до трех лет, или лишением свободы на тот же срок.</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u w:val="single"/>
          <w:lang w:eastAsia="en-US"/>
        </w:rPr>
      </w:pPr>
      <w:r w:rsidRPr="0088002C">
        <w:rPr>
          <w:rFonts w:ascii="Times New Roman" w:eastAsiaTheme="minorHAnsi" w:hAnsi="Times New Roman" w:cs="Times New Roman"/>
          <w:color w:val="auto"/>
          <w:sz w:val="30"/>
          <w:szCs w:val="30"/>
          <w:lang w:eastAsia="en-US"/>
        </w:rPr>
        <w:t xml:space="preserve">То же деяние, совершенное группой лиц по предварительному сговору либо должностным лицом с использованием своих служебных полномочий, </w:t>
      </w:r>
      <w:r w:rsidRPr="0088002C">
        <w:rPr>
          <w:rFonts w:ascii="Times New Roman" w:eastAsiaTheme="minorHAnsi" w:hAnsi="Times New Roman" w:cs="Times New Roman"/>
          <w:color w:val="auto"/>
          <w:sz w:val="30"/>
          <w:szCs w:val="30"/>
          <w:u w:val="single"/>
          <w:lang w:eastAsia="en-US"/>
        </w:rPr>
        <w:t>наказывается ограничением свободы на срок от двух до пяти лет или лишением свободы на срок до пяти лет.</w:t>
      </w:r>
    </w:p>
    <w:p w:rsidR="0088002C" w:rsidRPr="0088002C" w:rsidRDefault="0088002C" w:rsidP="0088002C">
      <w:pPr>
        <w:autoSpaceDE w:val="0"/>
        <w:autoSpaceDN w:val="0"/>
        <w:adjustRightInd w:val="0"/>
        <w:ind w:firstLine="540"/>
        <w:jc w:val="both"/>
        <w:rPr>
          <w:rFonts w:ascii="Times New Roman" w:eastAsiaTheme="minorHAnsi" w:hAnsi="Times New Roman" w:cs="Times New Roman"/>
          <w:color w:val="auto"/>
          <w:sz w:val="30"/>
          <w:szCs w:val="30"/>
          <w:u w:val="single"/>
          <w:lang w:eastAsia="en-US"/>
        </w:rPr>
      </w:pPr>
      <w:proofErr w:type="gramStart"/>
      <w:r w:rsidRPr="0088002C">
        <w:rPr>
          <w:rFonts w:ascii="Times New Roman" w:eastAsiaTheme="minorHAnsi" w:hAnsi="Times New Roman" w:cs="Times New Roman"/>
          <w:color w:val="auto"/>
          <w:sz w:val="30"/>
          <w:szCs w:val="30"/>
          <w:lang w:eastAsia="en-US"/>
        </w:rPr>
        <w:t xml:space="preserve">Подлог документов по референдуму, либо нарушение тайны голосования, либо заведомо неправильный подсчет голосов или иное искажение результатов голосования, совершенные лицом, входящим в состав </w:t>
      </w:r>
      <w:r w:rsidRPr="0088002C">
        <w:rPr>
          <w:rFonts w:ascii="Times New Roman" w:eastAsiaTheme="minorHAnsi" w:hAnsi="Times New Roman" w:cs="Times New Roman"/>
          <w:color w:val="auto"/>
          <w:sz w:val="30"/>
          <w:szCs w:val="30"/>
          <w:lang w:eastAsia="en-US"/>
        </w:rPr>
        <w:lastRenderedPageBreak/>
        <w:t>Центральной комиссии Республики Беларусь по выборам и проведению республиканских референдумов, комиссии по референдуму, или иным лицом, принимающим в установленном законодательством порядке участие в подготовке и проведении референдума, совершенный должностными лицами государственных органов, общественных объединений, других организаций и</w:t>
      </w:r>
      <w:proofErr w:type="gramEnd"/>
      <w:r w:rsidRPr="0088002C">
        <w:rPr>
          <w:rFonts w:ascii="Times New Roman" w:eastAsiaTheme="minorHAnsi" w:hAnsi="Times New Roman" w:cs="Times New Roman"/>
          <w:color w:val="auto"/>
          <w:sz w:val="30"/>
          <w:szCs w:val="30"/>
          <w:lang w:eastAsia="en-US"/>
        </w:rPr>
        <w:t xml:space="preserve"> иными лицами, влечет уголовную ответственность согласно </w:t>
      </w:r>
      <w:r w:rsidRPr="0088002C">
        <w:rPr>
          <w:rFonts w:ascii="Times New Roman" w:eastAsiaTheme="minorHAnsi" w:hAnsi="Times New Roman" w:cs="Times New Roman"/>
          <w:b/>
          <w:color w:val="auto"/>
          <w:sz w:val="30"/>
          <w:szCs w:val="30"/>
          <w:lang w:eastAsia="en-US"/>
        </w:rPr>
        <w:t>ст. 192</w:t>
      </w:r>
      <w:r w:rsidRPr="0088002C">
        <w:rPr>
          <w:rFonts w:ascii="Times New Roman" w:eastAsiaTheme="minorHAnsi" w:hAnsi="Times New Roman" w:cs="Times New Roman"/>
          <w:color w:val="auto"/>
          <w:sz w:val="30"/>
          <w:szCs w:val="30"/>
          <w:lang w:eastAsia="en-US"/>
        </w:rPr>
        <w:t xml:space="preserve"> Уголовного кодекса Республики Беларусь и </w:t>
      </w:r>
      <w:r w:rsidRPr="0088002C">
        <w:rPr>
          <w:rFonts w:ascii="Times New Roman" w:eastAsiaTheme="minorHAnsi" w:hAnsi="Times New Roman" w:cs="Times New Roman"/>
          <w:color w:val="auto"/>
          <w:sz w:val="30"/>
          <w:szCs w:val="30"/>
          <w:u w:val="single"/>
          <w:lang w:eastAsia="en-US"/>
        </w:rPr>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пяти лет, или лишением свободы на тот же срок.</w:t>
      </w:r>
    </w:p>
    <w:p w:rsidR="0088002C" w:rsidRPr="0088002C" w:rsidRDefault="0088002C" w:rsidP="0088002C">
      <w:pPr>
        <w:tabs>
          <w:tab w:val="left" w:pos="2145"/>
        </w:tabs>
      </w:pPr>
    </w:p>
    <w:p w:rsidR="001A4B63" w:rsidRPr="0088002C" w:rsidRDefault="001A4B63" w:rsidP="0088002C"/>
    <w:sectPr w:rsidR="001A4B63" w:rsidRPr="0088002C" w:rsidSect="003E7D63">
      <w:headerReference w:type="even" r:id="rId21"/>
      <w:headerReference w:type="default" r:id="rId22"/>
      <w:headerReference w:type="first" r:id="rId23"/>
      <w:type w:val="continuous"/>
      <w:pgSz w:w="11905" w:h="16837"/>
      <w:pgMar w:top="1102" w:right="429" w:bottom="851" w:left="156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40" w:rsidRDefault="00906340" w:rsidP="001A4B63">
      <w:r>
        <w:separator/>
      </w:r>
    </w:p>
  </w:endnote>
  <w:endnote w:type="continuationSeparator" w:id="0">
    <w:p w:rsidR="00906340" w:rsidRDefault="00906340" w:rsidP="001A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40" w:rsidRDefault="00906340">
      <w:r>
        <w:separator/>
      </w:r>
    </w:p>
  </w:footnote>
  <w:footnote w:type="continuationSeparator" w:id="0">
    <w:p w:rsidR="00906340" w:rsidRDefault="00906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9" w:rsidRDefault="00B35A99" w:rsidP="00FC0CD2">
    <w:pPr>
      <w:pStyle w:val="a8"/>
      <w:framePr w:w="12128" w:h="206" w:wrap="none" w:vAnchor="text" w:hAnchor="page" w:x="-110" w:y="751"/>
      <w:shd w:val="clear" w:color="auto" w:fill="auto"/>
      <w:ind w:left="1701" w:right="795"/>
      <w:jc w:val="center"/>
    </w:pPr>
    <w:r>
      <w:fldChar w:fldCharType="begin"/>
    </w:r>
    <w:r>
      <w:instrText xml:space="preserve"> PAGE \* MERGEFORMAT </w:instrText>
    </w:r>
    <w:r>
      <w:fldChar w:fldCharType="separate"/>
    </w:r>
    <w:r w:rsidR="001C74C6" w:rsidRPr="001C74C6">
      <w:rPr>
        <w:rStyle w:val="15pt"/>
        <w:noProof/>
      </w:rPr>
      <w:t>2</w:t>
    </w:r>
    <w:r>
      <w:rPr>
        <w:rStyle w:val="15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9" w:rsidRDefault="00B35A99" w:rsidP="00BD5A67">
    <w:pPr>
      <w:pStyle w:val="a8"/>
      <w:framePr w:w="11905" w:h="206" w:wrap="none" w:vAnchor="text" w:hAnchor="page" w:x="-110" w:y="751"/>
      <w:shd w:val="clear" w:color="auto" w:fill="auto"/>
      <w:tabs>
        <w:tab w:val="left" w:pos="11482"/>
      </w:tabs>
      <w:ind w:left="1701" w:right="570"/>
      <w:jc w:val="center"/>
    </w:pPr>
    <w:r>
      <w:fldChar w:fldCharType="begin"/>
    </w:r>
    <w:r>
      <w:instrText xml:space="preserve"> PAGE \* MERGEFORMAT </w:instrText>
    </w:r>
    <w:r>
      <w:fldChar w:fldCharType="separate"/>
    </w:r>
    <w:r w:rsidR="001C74C6" w:rsidRPr="001C74C6">
      <w:rPr>
        <w:rStyle w:val="15pt"/>
        <w:noProof/>
      </w:rPr>
      <w:t>1</w:t>
    </w:r>
    <w:r>
      <w:rPr>
        <w:rStyle w:val="15pt"/>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99" w:rsidRDefault="00B35A99" w:rsidP="00E52B8F">
    <w:pPr>
      <w:pStyle w:val="a8"/>
      <w:framePr w:h="230" w:wrap="none" w:vAnchor="text" w:hAnchor="page" w:x="1667" w:y="774"/>
      <w:shd w:val="clear" w:color="auto" w:fill="auto"/>
    </w:pPr>
    <w:r>
      <w:t xml:space="preserve">                                                                                           </w:t>
    </w:r>
    <w:r>
      <w:fldChar w:fldCharType="begin"/>
    </w:r>
    <w:r>
      <w:instrText xml:space="preserve"> PAGE \* MERGEFORMAT </w:instrText>
    </w:r>
    <w:r>
      <w:fldChar w:fldCharType="separate"/>
    </w:r>
    <w:r w:rsidR="0088002C" w:rsidRPr="0088002C">
      <w:rPr>
        <w:rStyle w:val="15pt"/>
        <w:noProof/>
      </w:rPr>
      <w:t>1</w:t>
    </w:r>
    <w:r>
      <w:rPr>
        <w:rStyle w:val="15pt"/>
        <w:noProof/>
      </w:rPr>
      <w:fldChar w:fldCharType="end"/>
    </w:r>
  </w:p>
  <w:p w:rsidR="00B35A99" w:rsidRDefault="00B35A9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6825"/>
    <w:multiLevelType w:val="hybridMultilevel"/>
    <w:tmpl w:val="7F56A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D30191"/>
    <w:multiLevelType w:val="multilevel"/>
    <w:tmpl w:val="8B2A6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806C0D"/>
    <w:multiLevelType w:val="multilevel"/>
    <w:tmpl w:val="E1DEB60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9"/>
        <w:szCs w:val="2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427B75"/>
    <w:multiLevelType w:val="multilevel"/>
    <w:tmpl w:val="F9D4E48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9"/>
        <w:szCs w:val="19"/>
        <w:u w:val="none"/>
      </w:rPr>
    </w:lvl>
    <w:lvl w:ilvl="1">
      <w:start w:val="1"/>
      <w:numFmt w:val="decimal"/>
      <w:lvlText w:val="%1.%2."/>
      <w:lvlJc w:val="left"/>
      <w:rPr>
        <w:rFonts w:ascii="Courier New" w:eastAsia="Courier New" w:hAnsi="Courier New" w:cs="Courier New"/>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FF2C2F"/>
    <w:multiLevelType w:val="multilevel"/>
    <w:tmpl w:val="60C4C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63"/>
    <w:rsid w:val="00013314"/>
    <w:rsid w:val="00037C90"/>
    <w:rsid w:val="00077CE0"/>
    <w:rsid w:val="000A0989"/>
    <w:rsid w:val="00137A4F"/>
    <w:rsid w:val="001A4B63"/>
    <w:rsid w:val="001C5AB7"/>
    <w:rsid w:val="001C74C6"/>
    <w:rsid w:val="001E7D50"/>
    <w:rsid w:val="002A0BFF"/>
    <w:rsid w:val="002D3AF7"/>
    <w:rsid w:val="003E7D63"/>
    <w:rsid w:val="0043239D"/>
    <w:rsid w:val="00435013"/>
    <w:rsid w:val="004F2B82"/>
    <w:rsid w:val="00526F1E"/>
    <w:rsid w:val="00533E27"/>
    <w:rsid w:val="00562DCC"/>
    <w:rsid w:val="00621C3C"/>
    <w:rsid w:val="00726806"/>
    <w:rsid w:val="00763E20"/>
    <w:rsid w:val="00876FDF"/>
    <w:rsid w:val="0088002C"/>
    <w:rsid w:val="008B41B4"/>
    <w:rsid w:val="00906340"/>
    <w:rsid w:val="009E2620"/>
    <w:rsid w:val="009F7011"/>
    <w:rsid w:val="00A36932"/>
    <w:rsid w:val="00AD0561"/>
    <w:rsid w:val="00B26E99"/>
    <w:rsid w:val="00B35A99"/>
    <w:rsid w:val="00B97FB3"/>
    <w:rsid w:val="00BD5A67"/>
    <w:rsid w:val="00C8344A"/>
    <w:rsid w:val="00CC6DE2"/>
    <w:rsid w:val="00CE10FA"/>
    <w:rsid w:val="00DF6891"/>
    <w:rsid w:val="00E52B8F"/>
    <w:rsid w:val="00E65443"/>
    <w:rsid w:val="00E86138"/>
    <w:rsid w:val="00ED66DF"/>
    <w:rsid w:val="00F63DEB"/>
    <w:rsid w:val="00FC0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4B6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4B63"/>
    <w:rPr>
      <w:color w:val="0066CC"/>
      <w:u w:val="single"/>
    </w:rPr>
  </w:style>
  <w:style w:type="character" w:customStyle="1" w:styleId="2">
    <w:name w:val="Сноска (2)_"/>
    <w:basedOn w:val="a0"/>
    <w:link w:val="20"/>
    <w:rsid w:val="001A4B63"/>
    <w:rPr>
      <w:rFonts w:ascii="Arial" w:eastAsia="Arial" w:hAnsi="Arial" w:cs="Arial"/>
      <w:b w:val="0"/>
      <w:bCs w:val="0"/>
      <w:i w:val="0"/>
      <w:iCs w:val="0"/>
      <w:smallCaps w:val="0"/>
      <w:strike w:val="0"/>
      <w:spacing w:val="0"/>
      <w:sz w:val="20"/>
      <w:szCs w:val="20"/>
    </w:rPr>
  </w:style>
  <w:style w:type="character" w:customStyle="1" w:styleId="a4">
    <w:name w:val="Сноска_"/>
    <w:basedOn w:val="a0"/>
    <w:link w:val="a5"/>
    <w:rsid w:val="001A4B63"/>
    <w:rPr>
      <w:rFonts w:ascii="Arial" w:eastAsia="Arial" w:hAnsi="Arial" w:cs="Arial"/>
      <w:b w:val="0"/>
      <w:bCs w:val="0"/>
      <w:i w:val="0"/>
      <w:iCs w:val="0"/>
      <w:smallCaps w:val="0"/>
      <w:strike w:val="0"/>
      <w:spacing w:val="0"/>
      <w:sz w:val="19"/>
      <w:szCs w:val="19"/>
    </w:rPr>
  </w:style>
  <w:style w:type="character" w:customStyle="1" w:styleId="21">
    <w:name w:val="Основной текст (2)_"/>
    <w:basedOn w:val="a0"/>
    <w:link w:val="22"/>
    <w:rsid w:val="001A4B63"/>
    <w:rPr>
      <w:rFonts w:ascii="Impact" w:eastAsia="Impact" w:hAnsi="Impact" w:cs="Impact"/>
      <w:b w:val="0"/>
      <w:bCs w:val="0"/>
      <w:i w:val="0"/>
      <w:iCs w:val="0"/>
      <w:smallCaps w:val="0"/>
      <w:strike w:val="0"/>
      <w:spacing w:val="0"/>
      <w:w w:val="100"/>
      <w:sz w:val="62"/>
      <w:szCs w:val="62"/>
    </w:rPr>
  </w:style>
  <w:style w:type="character" w:customStyle="1" w:styleId="21pt">
    <w:name w:val="Основной текст (2) + Интервал 1 pt"/>
    <w:basedOn w:val="21"/>
    <w:rsid w:val="001A4B63"/>
    <w:rPr>
      <w:rFonts w:ascii="Impact" w:eastAsia="Impact" w:hAnsi="Impact" w:cs="Impact"/>
      <w:b w:val="0"/>
      <w:bCs w:val="0"/>
      <w:i w:val="0"/>
      <w:iCs w:val="0"/>
      <w:smallCaps w:val="0"/>
      <w:strike w:val="0"/>
      <w:spacing w:val="30"/>
      <w:w w:val="100"/>
      <w:sz w:val="62"/>
      <w:szCs w:val="62"/>
    </w:rPr>
  </w:style>
  <w:style w:type="character" w:customStyle="1" w:styleId="2-1pt">
    <w:name w:val="Основной текст (2) + Интервал -1 pt"/>
    <w:basedOn w:val="21"/>
    <w:rsid w:val="001A4B63"/>
    <w:rPr>
      <w:rFonts w:ascii="Impact" w:eastAsia="Impact" w:hAnsi="Impact" w:cs="Impact"/>
      <w:b w:val="0"/>
      <w:bCs w:val="0"/>
      <w:i w:val="0"/>
      <w:iCs w:val="0"/>
      <w:smallCaps w:val="0"/>
      <w:strike w:val="0"/>
      <w:spacing w:val="-30"/>
      <w:w w:val="100"/>
      <w:sz w:val="62"/>
      <w:szCs w:val="62"/>
    </w:rPr>
  </w:style>
  <w:style w:type="character" w:customStyle="1" w:styleId="2CourierNew1585pt">
    <w:name w:val="Основной текст (2) + Courier New;158;5 pt;Малые прописные"/>
    <w:basedOn w:val="21"/>
    <w:rsid w:val="001A4B63"/>
    <w:rPr>
      <w:rFonts w:ascii="Courier New" w:eastAsia="Courier New" w:hAnsi="Courier New" w:cs="Courier New"/>
      <w:b w:val="0"/>
      <w:bCs w:val="0"/>
      <w:i w:val="0"/>
      <w:iCs w:val="0"/>
      <w:smallCaps/>
      <w:strike w:val="0"/>
      <w:spacing w:val="0"/>
      <w:w w:val="100"/>
      <w:sz w:val="317"/>
      <w:szCs w:val="317"/>
    </w:rPr>
  </w:style>
  <w:style w:type="character" w:customStyle="1" w:styleId="3">
    <w:name w:val="Основной текст (3)_"/>
    <w:basedOn w:val="a0"/>
    <w:link w:val="30"/>
    <w:rsid w:val="001A4B63"/>
    <w:rPr>
      <w:rFonts w:ascii="Arial" w:eastAsia="Arial" w:hAnsi="Arial" w:cs="Arial"/>
      <w:b w:val="0"/>
      <w:bCs w:val="0"/>
      <w:i w:val="0"/>
      <w:iCs w:val="0"/>
      <w:smallCaps w:val="0"/>
      <w:strike w:val="0"/>
      <w:spacing w:val="-20"/>
      <w:w w:val="66"/>
      <w:sz w:val="104"/>
      <w:szCs w:val="104"/>
    </w:rPr>
  </w:style>
  <w:style w:type="character" w:customStyle="1" w:styleId="23">
    <w:name w:val="Заголовок №2_"/>
    <w:basedOn w:val="a0"/>
    <w:link w:val="24"/>
    <w:rsid w:val="001A4B63"/>
    <w:rPr>
      <w:rFonts w:ascii="Impact" w:eastAsia="Impact" w:hAnsi="Impact" w:cs="Impact"/>
      <w:b w:val="0"/>
      <w:bCs w:val="0"/>
      <w:i w:val="0"/>
      <w:iCs w:val="0"/>
      <w:smallCaps w:val="0"/>
      <w:strike w:val="0"/>
      <w:spacing w:val="0"/>
      <w:w w:val="100"/>
      <w:sz w:val="62"/>
      <w:szCs w:val="62"/>
    </w:rPr>
  </w:style>
  <w:style w:type="character" w:customStyle="1" w:styleId="25">
    <w:name w:val="Заголовок №2"/>
    <w:basedOn w:val="23"/>
    <w:rsid w:val="001A4B63"/>
    <w:rPr>
      <w:rFonts w:ascii="Impact" w:eastAsia="Impact" w:hAnsi="Impact" w:cs="Impact"/>
      <w:b w:val="0"/>
      <w:bCs w:val="0"/>
      <w:i w:val="0"/>
      <w:iCs w:val="0"/>
      <w:smallCaps w:val="0"/>
      <w:strike w:val="0"/>
      <w:spacing w:val="0"/>
      <w:w w:val="100"/>
      <w:sz w:val="62"/>
      <w:szCs w:val="62"/>
    </w:rPr>
  </w:style>
  <w:style w:type="character" w:customStyle="1" w:styleId="1">
    <w:name w:val="Заголовок №1_"/>
    <w:basedOn w:val="a0"/>
    <w:link w:val="10"/>
    <w:rsid w:val="001A4B63"/>
    <w:rPr>
      <w:rFonts w:ascii="Arial" w:eastAsia="Arial" w:hAnsi="Arial" w:cs="Arial"/>
      <w:b w:val="0"/>
      <w:bCs w:val="0"/>
      <w:i w:val="0"/>
      <w:iCs w:val="0"/>
      <w:smallCaps w:val="0"/>
      <w:strike w:val="0"/>
      <w:spacing w:val="-20"/>
      <w:w w:val="66"/>
      <w:sz w:val="104"/>
      <w:szCs w:val="104"/>
    </w:rPr>
  </w:style>
  <w:style w:type="character" w:customStyle="1" w:styleId="11">
    <w:name w:val="Заголовок №1"/>
    <w:basedOn w:val="1"/>
    <w:rsid w:val="001A4B63"/>
    <w:rPr>
      <w:rFonts w:ascii="Arial" w:eastAsia="Arial" w:hAnsi="Arial" w:cs="Arial"/>
      <w:b w:val="0"/>
      <w:bCs w:val="0"/>
      <w:i w:val="0"/>
      <w:iCs w:val="0"/>
      <w:smallCaps w:val="0"/>
      <w:strike w:val="0"/>
      <w:spacing w:val="-20"/>
      <w:w w:val="66"/>
      <w:sz w:val="104"/>
      <w:szCs w:val="104"/>
    </w:rPr>
  </w:style>
  <w:style w:type="character" w:customStyle="1" w:styleId="4">
    <w:name w:val="Основной текст (4)_"/>
    <w:basedOn w:val="a0"/>
    <w:link w:val="40"/>
    <w:rsid w:val="001A4B63"/>
    <w:rPr>
      <w:rFonts w:ascii="Arial" w:eastAsia="Arial" w:hAnsi="Arial" w:cs="Arial"/>
      <w:b w:val="0"/>
      <w:bCs w:val="0"/>
      <w:i w:val="0"/>
      <w:iCs w:val="0"/>
      <w:smallCaps w:val="0"/>
      <w:strike w:val="0"/>
      <w:spacing w:val="0"/>
      <w:sz w:val="19"/>
      <w:szCs w:val="19"/>
    </w:rPr>
  </w:style>
  <w:style w:type="character" w:customStyle="1" w:styleId="26">
    <w:name w:val="Подпись к таблице (2)_"/>
    <w:basedOn w:val="a0"/>
    <w:link w:val="27"/>
    <w:rsid w:val="001A4B63"/>
    <w:rPr>
      <w:rFonts w:ascii="Arial" w:eastAsia="Arial" w:hAnsi="Arial" w:cs="Arial"/>
      <w:b w:val="0"/>
      <w:bCs w:val="0"/>
      <w:i w:val="0"/>
      <w:iCs w:val="0"/>
      <w:smallCaps w:val="0"/>
      <w:strike w:val="0"/>
      <w:spacing w:val="0"/>
      <w:sz w:val="20"/>
      <w:szCs w:val="20"/>
    </w:rPr>
  </w:style>
  <w:style w:type="character" w:customStyle="1" w:styleId="6">
    <w:name w:val="Основной текст (6)_"/>
    <w:basedOn w:val="a0"/>
    <w:link w:val="60"/>
    <w:rsid w:val="001A4B63"/>
    <w:rPr>
      <w:rFonts w:ascii="Times New Roman" w:eastAsia="Times New Roman" w:hAnsi="Times New Roman" w:cs="Times New Roman"/>
      <w:b w:val="0"/>
      <w:bCs w:val="0"/>
      <w:i w:val="0"/>
      <w:iCs w:val="0"/>
      <w:smallCaps w:val="0"/>
      <w:strike w:val="0"/>
      <w:sz w:val="18"/>
      <w:szCs w:val="18"/>
    </w:rPr>
  </w:style>
  <w:style w:type="character" w:customStyle="1" w:styleId="61">
    <w:name w:val="Основной текст (6)"/>
    <w:basedOn w:val="6"/>
    <w:rsid w:val="001A4B63"/>
    <w:rPr>
      <w:rFonts w:ascii="Times New Roman" w:eastAsia="Times New Roman" w:hAnsi="Times New Roman" w:cs="Times New Roman"/>
      <w:b w:val="0"/>
      <w:bCs w:val="0"/>
      <w:i w:val="0"/>
      <w:iCs w:val="0"/>
      <w:smallCaps w:val="0"/>
      <w:strike w:val="0"/>
      <w:color w:val="FFFFFF"/>
      <w:sz w:val="18"/>
      <w:szCs w:val="18"/>
    </w:rPr>
  </w:style>
  <w:style w:type="character" w:customStyle="1" w:styleId="5">
    <w:name w:val="Основной текст (5)_"/>
    <w:basedOn w:val="a0"/>
    <w:link w:val="50"/>
    <w:rsid w:val="001A4B63"/>
    <w:rPr>
      <w:rFonts w:ascii="Times New Roman" w:eastAsia="Times New Roman" w:hAnsi="Times New Roman" w:cs="Times New Roman"/>
      <w:b w:val="0"/>
      <w:bCs w:val="0"/>
      <w:i w:val="0"/>
      <w:iCs w:val="0"/>
      <w:smallCaps w:val="0"/>
      <w:strike w:val="0"/>
      <w:spacing w:val="0"/>
      <w:sz w:val="33"/>
      <w:szCs w:val="33"/>
    </w:rPr>
  </w:style>
  <w:style w:type="character" w:customStyle="1" w:styleId="56pt">
    <w:name w:val="Основной текст (5) + Интервал 6 pt"/>
    <w:basedOn w:val="5"/>
    <w:rsid w:val="001A4B63"/>
    <w:rPr>
      <w:rFonts w:ascii="Times New Roman" w:eastAsia="Times New Roman" w:hAnsi="Times New Roman" w:cs="Times New Roman"/>
      <w:b w:val="0"/>
      <w:bCs w:val="0"/>
      <w:i w:val="0"/>
      <w:iCs w:val="0"/>
      <w:smallCaps w:val="0"/>
      <w:strike w:val="0"/>
      <w:color w:val="FFFFFF"/>
      <w:spacing w:val="120"/>
      <w:sz w:val="33"/>
      <w:szCs w:val="33"/>
      <w:lang w:val="en-US"/>
    </w:rPr>
  </w:style>
  <w:style w:type="character" w:customStyle="1" w:styleId="31">
    <w:name w:val="Основной текст (3)"/>
    <w:basedOn w:val="3"/>
    <w:rsid w:val="001A4B63"/>
    <w:rPr>
      <w:rFonts w:ascii="Arial" w:eastAsia="Arial" w:hAnsi="Arial" w:cs="Arial"/>
      <w:b w:val="0"/>
      <w:bCs w:val="0"/>
      <w:i w:val="0"/>
      <w:iCs w:val="0"/>
      <w:smallCaps w:val="0"/>
      <w:strike w:val="0"/>
      <w:spacing w:val="-20"/>
      <w:w w:val="66"/>
      <w:sz w:val="104"/>
      <w:szCs w:val="104"/>
    </w:rPr>
  </w:style>
  <w:style w:type="character" w:customStyle="1" w:styleId="7">
    <w:name w:val="Основной текст (7)_"/>
    <w:basedOn w:val="a0"/>
    <w:link w:val="70"/>
    <w:rsid w:val="001A4B63"/>
    <w:rPr>
      <w:rFonts w:ascii="Courier New" w:eastAsia="Courier New" w:hAnsi="Courier New" w:cs="Courier New"/>
      <w:b w:val="0"/>
      <w:bCs w:val="0"/>
      <w:i w:val="0"/>
      <w:iCs w:val="0"/>
      <w:smallCaps w:val="0"/>
      <w:strike w:val="0"/>
      <w:sz w:val="18"/>
      <w:szCs w:val="18"/>
    </w:rPr>
  </w:style>
  <w:style w:type="character" w:customStyle="1" w:styleId="71">
    <w:name w:val="Основной текст (7)"/>
    <w:basedOn w:val="7"/>
    <w:rsid w:val="001A4B63"/>
    <w:rPr>
      <w:rFonts w:ascii="Courier New" w:eastAsia="Courier New" w:hAnsi="Courier New" w:cs="Courier New"/>
      <w:b w:val="0"/>
      <w:bCs w:val="0"/>
      <w:i w:val="0"/>
      <w:iCs w:val="0"/>
      <w:smallCaps w:val="0"/>
      <w:strike w:val="0"/>
      <w:color w:val="FFFFFF"/>
      <w:sz w:val="18"/>
      <w:szCs w:val="18"/>
    </w:rPr>
  </w:style>
  <w:style w:type="character" w:customStyle="1" w:styleId="8">
    <w:name w:val="Основной текст (8)_"/>
    <w:basedOn w:val="a0"/>
    <w:link w:val="80"/>
    <w:rsid w:val="001A4B63"/>
    <w:rPr>
      <w:rFonts w:ascii="Arial" w:eastAsia="Arial" w:hAnsi="Arial" w:cs="Arial"/>
      <w:b w:val="0"/>
      <w:bCs w:val="0"/>
      <w:i w:val="0"/>
      <w:iCs w:val="0"/>
      <w:smallCaps w:val="0"/>
      <w:strike w:val="0"/>
      <w:spacing w:val="0"/>
      <w:sz w:val="20"/>
      <w:szCs w:val="20"/>
    </w:rPr>
  </w:style>
  <w:style w:type="character" w:customStyle="1" w:styleId="9">
    <w:name w:val="Основной текст (9)_"/>
    <w:basedOn w:val="a0"/>
    <w:link w:val="90"/>
    <w:rsid w:val="001A4B63"/>
    <w:rPr>
      <w:rFonts w:ascii="Arial" w:eastAsia="Arial" w:hAnsi="Arial" w:cs="Arial"/>
      <w:b w:val="0"/>
      <w:bCs w:val="0"/>
      <w:i w:val="0"/>
      <w:iCs w:val="0"/>
      <w:smallCaps w:val="0"/>
      <w:strike w:val="0"/>
      <w:spacing w:val="0"/>
      <w:sz w:val="22"/>
      <w:szCs w:val="22"/>
    </w:rPr>
  </w:style>
  <w:style w:type="character" w:customStyle="1" w:styleId="41">
    <w:name w:val="Заголовок №4_"/>
    <w:basedOn w:val="a0"/>
    <w:link w:val="42"/>
    <w:rsid w:val="001A4B63"/>
    <w:rPr>
      <w:rFonts w:ascii="Arial" w:eastAsia="Arial" w:hAnsi="Arial" w:cs="Arial"/>
      <w:b w:val="0"/>
      <w:bCs w:val="0"/>
      <w:i w:val="0"/>
      <w:iCs w:val="0"/>
      <w:smallCaps w:val="0"/>
      <w:strike w:val="0"/>
      <w:spacing w:val="0"/>
      <w:sz w:val="29"/>
      <w:szCs w:val="29"/>
    </w:rPr>
  </w:style>
  <w:style w:type="character" w:customStyle="1" w:styleId="51">
    <w:name w:val="Заголовок №5_"/>
    <w:basedOn w:val="a0"/>
    <w:link w:val="52"/>
    <w:rsid w:val="001A4B63"/>
    <w:rPr>
      <w:rFonts w:ascii="Arial" w:eastAsia="Arial" w:hAnsi="Arial" w:cs="Arial"/>
      <w:b w:val="0"/>
      <w:bCs w:val="0"/>
      <w:i w:val="0"/>
      <w:iCs w:val="0"/>
      <w:smallCaps w:val="0"/>
      <w:strike w:val="0"/>
      <w:spacing w:val="0"/>
      <w:sz w:val="31"/>
      <w:szCs w:val="31"/>
    </w:rPr>
  </w:style>
  <w:style w:type="character" w:customStyle="1" w:styleId="100">
    <w:name w:val="Основной текст (10)_"/>
    <w:basedOn w:val="a0"/>
    <w:link w:val="101"/>
    <w:rsid w:val="001A4B63"/>
    <w:rPr>
      <w:rFonts w:ascii="Arial" w:eastAsia="Arial" w:hAnsi="Arial" w:cs="Arial"/>
      <w:b w:val="0"/>
      <w:bCs w:val="0"/>
      <w:i w:val="0"/>
      <w:iCs w:val="0"/>
      <w:smallCaps w:val="0"/>
      <w:strike w:val="0"/>
      <w:spacing w:val="0"/>
      <w:sz w:val="28"/>
      <w:szCs w:val="28"/>
    </w:rPr>
  </w:style>
  <w:style w:type="character" w:customStyle="1" w:styleId="102">
    <w:name w:val="Основной текст (10)"/>
    <w:basedOn w:val="100"/>
    <w:rsid w:val="001A4B63"/>
    <w:rPr>
      <w:rFonts w:ascii="Arial" w:eastAsia="Arial" w:hAnsi="Arial" w:cs="Arial"/>
      <w:b w:val="0"/>
      <w:bCs w:val="0"/>
      <w:i w:val="0"/>
      <w:iCs w:val="0"/>
      <w:smallCaps w:val="0"/>
      <w:strike w:val="0"/>
      <w:spacing w:val="0"/>
      <w:sz w:val="28"/>
      <w:szCs w:val="28"/>
    </w:rPr>
  </w:style>
  <w:style w:type="character" w:customStyle="1" w:styleId="103">
    <w:name w:val="Основной текст (10)"/>
    <w:basedOn w:val="100"/>
    <w:rsid w:val="001A4B63"/>
    <w:rPr>
      <w:rFonts w:ascii="Arial" w:eastAsia="Arial" w:hAnsi="Arial" w:cs="Arial"/>
      <w:b w:val="0"/>
      <w:bCs w:val="0"/>
      <w:i w:val="0"/>
      <w:iCs w:val="0"/>
      <w:smallCaps w:val="0"/>
      <w:strike w:val="0"/>
      <w:spacing w:val="0"/>
      <w:sz w:val="28"/>
      <w:szCs w:val="28"/>
    </w:rPr>
  </w:style>
  <w:style w:type="character" w:customStyle="1" w:styleId="110">
    <w:name w:val="Основной текст (11)_"/>
    <w:basedOn w:val="a0"/>
    <w:link w:val="111"/>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32"/>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33">
    <w:name w:val="Заголовок №3_"/>
    <w:basedOn w:val="a0"/>
    <w:link w:val="34"/>
    <w:rsid w:val="001A4B63"/>
    <w:rPr>
      <w:rFonts w:ascii="Times New Roman" w:eastAsia="Times New Roman" w:hAnsi="Times New Roman" w:cs="Times New Roman"/>
      <w:b w:val="0"/>
      <w:bCs w:val="0"/>
      <w:i w:val="0"/>
      <w:iCs w:val="0"/>
      <w:smallCaps w:val="0"/>
      <w:strike w:val="0"/>
      <w:spacing w:val="0"/>
      <w:sz w:val="51"/>
      <w:szCs w:val="51"/>
    </w:rPr>
  </w:style>
  <w:style w:type="character" w:customStyle="1" w:styleId="72">
    <w:name w:val="Заголовок №7_"/>
    <w:basedOn w:val="a0"/>
    <w:link w:val="73"/>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7">
    <w:name w:val="Колонтитул_"/>
    <w:basedOn w:val="a0"/>
    <w:link w:val="a8"/>
    <w:rsid w:val="001A4B63"/>
    <w:rPr>
      <w:rFonts w:ascii="Times New Roman" w:eastAsia="Times New Roman" w:hAnsi="Times New Roman" w:cs="Times New Roman"/>
      <w:b w:val="0"/>
      <w:bCs w:val="0"/>
      <w:i w:val="0"/>
      <w:iCs w:val="0"/>
      <w:smallCaps w:val="0"/>
      <w:strike w:val="0"/>
      <w:sz w:val="20"/>
      <w:szCs w:val="20"/>
    </w:rPr>
  </w:style>
  <w:style w:type="character" w:customStyle="1" w:styleId="15pt">
    <w:name w:val="Колонтитул + 15 pt"/>
    <w:basedOn w:val="a7"/>
    <w:rsid w:val="001A4B63"/>
    <w:rPr>
      <w:rFonts w:ascii="Times New Roman" w:eastAsia="Times New Roman" w:hAnsi="Times New Roman" w:cs="Times New Roman"/>
      <w:b w:val="0"/>
      <w:bCs w:val="0"/>
      <w:i w:val="0"/>
      <w:iCs w:val="0"/>
      <w:smallCaps w:val="0"/>
      <w:strike w:val="0"/>
      <w:spacing w:val="0"/>
      <w:sz w:val="30"/>
      <w:szCs w:val="30"/>
    </w:rPr>
  </w:style>
  <w:style w:type="character" w:customStyle="1" w:styleId="a9">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a">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b">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c">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d">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e">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pt">
    <w:name w:val="Основной текст + Полужирный;Курсив;Интервал 1 pt"/>
    <w:basedOn w:val="a6"/>
    <w:rsid w:val="001A4B63"/>
    <w:rPr>
      <w:rFonts w:ascii="Times New Roman" w:eastAsia="Times New Roman" w:hAnsi="Times New Roman" w:cs="Times New Roman"/>
      <w:b/>
      <w:bCs/>
      <w:i/>
      <w:iCs/>
      <w:smallCaps w:val="0"/>
      <w:strike w:val="0"/>
      <w:spacing w:val="30"/>
      <w:sz w:val="29"/>
      <w:szCs w:val="29"/>
    </w:rPr>
  </w:style>
  <w:style w:type="character" w:customStyle="1" w:styleId="af">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0">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112">
    <w:name w:val="Основной текст (11) + Курсив"/>
    <w:basedOn w:val="110"/>
    <w:rsid w:val="001A4B63"/>
    <w:rPr>
      <w:rFonts w:ascii="Times New Roman" w:eastAsia="Times New Roman" w:hAnsi="Times New Roman" w:cs="Times New Roman"/>
      <w:b w:val="0"/>
      <w:bCs w:val="0"/>
      <w:i/>
      <w:iCs/>
      <w:smallCaps w:val="0"/>
      <w:strike w:val="0"/>
      <w:spacing w:val="0"/>
      <w:sz w:val="29"/>
      <w:szCs w:val="29"/>
    </w:rPr>
  </w:style>
  <w:style w:type="character" w:customStyle="1" w:styleId="12">
    <w:name w:val="Основной текст (12)_"/>
    <w:basedOn w:val="a0"/>
    <w:link w:val="120"/>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f1">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2">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3">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74">
    <w:name w:val="Заголовок №7"/>
    <w:basedOn w:val="72"/>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4">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5">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75">
    <w:name w:val="Заголовок №7"/>
    <w:basedOn w:val="72"/>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6">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7">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8">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9">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1pt0">
    <w:name w:val="Основной текст + Курсив;Интервал 1 pt"/>
    <w:basedOn w:val="a6"/>
    <w:rsid w:val="001A4B63"/>
    <w:rPr>
      <w:rFonts w:ascii="Times New Roman" w:eastAsia="Times New Roman" w:hAnsi="Times New Roman" w:cs="Times New Roman"/>
      <w:b w:val="0"/>
      <w:bCs w:val="0"/>
      <w:i/>
      <w:iCs/>
      <w:smallCaps w:val="0"/>
      <w:strike w:val="0"/>
      <w:spacing w:val="30"/>
      <w:sz w:val="29"/>
      <w:szCs w:val="29"/>
    </w:rPr>
  </w:style>
  <w:style w:type="character" w:customStyle="1" w:styleId="afa">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720">
    <w:name w:val="Заголовок №7 (2)_"/>
    <w:basedOn w:val="a0"/>
    <w:link w:val="721"/>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1pt">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1pt0">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13">
    <w:name w:val="Основной текст (13)_"/>
    <w:basedOn w:val="a0"/>
    <w:link w:val="130"/>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fb">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c">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d">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13">
    <w:name w:val="Основной текст (11)"/>
    <w:basedOn w:val="110"/>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e">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ff0">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114">
    <w:name w:val="Основной текст (11)"/>
    <w:basedOn w:val="110"/>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f1">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2">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31">
    <w:name w:val="Основной текст (13) + Не полужирный;Не курсив"/>
    <w:basedOn w:val="13"/>
    <w:rsid w:val="001A4B63"/>
    <w:rPr>
      <w:rFonts w:ascii="Times New Roman" w:eastAsia="Times New Roman" w:hAnsi="Times New Roman" w:cs="Times New Roman"/>
      <w:b/>
      <w:bCs/>
      <w:i/>
      <w:iCs/>
      <w:smallCaps w:val="0"/>
      <w:strike w:val="0"/>
      <w:spacing w:val="0"/>
      <w:sz w:val="29"/>
      <w:szCs w:val="29"/>
    </w:rPr>
  </w:style>
  <w:style w:type="character" w:customStyle="1" w:styleId="aff3">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115">
    <w:name w:val="Основной текст (11)"/>
    <w:basedOn w:val="110"/>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116">
    <w:name w:val="Основной текст (11) + Курсив"/>
    <w:basedOn w:val="110"/>
    <w:rsid w:val="001A4B63"/>
    <w:rPr>
      <w:rFonts w:ascii="Times New Roman" w:eastAsia="Times New Roman" w:hAnsi="Times New Roman" w:cs="Times New Roman"/>
      <w:b w:val="0"/>
      <w:bCs w:val="0"/>
      <w:i/>
      <w:iCs/>
      <w:smallCaps w:val="0"/>
      <w:strike w:val="0"/>
      <w:spacing w:val="0"/>
      <w:sz w:val="29"/>
      <w:szCs w:val="29"/>
      <w:u w:val="single"/>
    </w:rPr>
  </w:style>
  <w:style w:type="character" w:customStyle="1" w:styleId="117">
    <w:name w:val="Основной текст (11) + Курсив"/>
    <w:basedOn w:val="110"/>
    <w:rsid w:val="001A4B63"/>
    <w:rPr>
      <w:rFonts w:ascii="Times New Roman" w:eastAsia="Times New Roman" w:hAnsi="Times New Roman" w:cs="Times New Roman"/>
      <w:b w:val="0"/>
      <w:bCs w:val="0"/>
      <w:i/>
      <w:iCs/>
      <w:smallCaps w:val="0"/>
      <w:strike w:val="0"/>
      <w:spacing w:val="0"/>
      <w:sz w:val="29"/>
      <w:szCs w:val="29"/>
    </w:rPr>
  </w:style>
  <w:style w:type="character" w:customStyle="1" w:styleId="aff4">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5">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ff6">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ff7">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pt1">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aff8">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14">
    <w:name w:val="Основной текст1"/>
    <w:basedOn w:val="a6"/>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140">
    <w:name w:val="Основной текст (14)_"/>
    <w:basedOn w:val="a0"/>
    <w:link w:val="141"/>
    <w:rsid w:val="001A4B63"/>
    <w:rPr>
      <w:rFonts w:ascii="Courier New" w:eastAsia="Courier New" w:hAnsi="Courier New" w:cs="Courier New"/>
      <w:b w:val="0"/>
      <w:bCs w:val="0"/>
      <w:i w:val="0"/>
      <w:iCs w:val="0"/>
      <w:smallCaps w:val="0"/>
      <w:strike w:val="0"/>
      <w:spacing w:val="0"/>
      <w:sz w:val="15"/>
      <w:szCs w:val="15"/>
    </w:rPr>
  </w:style>
  <w:style w:type="character" w:customStyle="1" w:styleId="aff9">
    <w:name w:val="Подпись к таблице_"/>
    <w:basedOn w:val="a0"/>
    <w:link w:val="affa"/>
    <w:rsid w:val="001A4B63"/>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Основной текст (15)_"/>
    <w:basedOn w:val="a0"/>
    <w:link w:val="150"/>
    <w:rsid w:val="001A4B63"/>
    <w:rPr>
      <w:rFonts w:ascii="Times New Roman" w:eastAsia="Times New Roman" w:hAnsi="Times New Roman" w:cs="Times New Roman"/>
      <w:b w:val="0"/>
      <w:bCs w:val="0"/>
      <w:i w:val="0"/>
      <w:iCs w:val="0"/>
      <w:smallCaps w:val="0"/>
      <w:strike w:val="0"/>
      <w:sz w:val="20"/>
      <w:szCs w:val="20"/>
    </w:rPr>
  </w:style>
  <w:style w:type="character" w:customStyle="1" w:styleId="-1pt2">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affb">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c">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6">
    <w:name w:val="Основной текст (16)_"/>
    <w:basedOn w:val="a0"/>
    <w:link w:val="160"/>
    <w:rsid w:val="001A4B63"/>
    <w:rPr>
      <w:rFonts w:ascii="Courier New" w:eastAsia="Courier New" w:hAnsi="Courier New" w:cs="Courier New"/>
      <w:b w:val="0"/>
      <w:bCs w:val="0"/>
      <w:i w:val="0"/>
      <w:iCs w:val="0"/>
      <w:smallCaps w:val="0"/>
      <w:strike w:val="0"/>
      <w:spacing w:val="0"/>
      <w:sz w:val="19"/>
      <w:szCs w:val="19"/>
    </w:rPr>
  </w:style>
  <w:style w:type="character" w:customStyle="1" w:styleId="17">
    <w:name w:val="Основной текст (17)_"/>
    <w:basedOn w:val="a0"/>
    <w:link w:val="170"/>
    <w:rsid w:val="001A4B63"/>
    <w:rPr>
      <w:rFonts w:ascii="Courier New" w:eastAsia="Courier New" w:hAnsi="Courier New" w:cs="Courier New"/>
      <w:b w:val="0"/>
      <w:bCs w:val="0"/>
      <w:i w:val="0"/>
      <w:iCs w:val="0"/>
      <w:smallCaps w:val="0"/>
      <w:strike w:val="0"/>
      <w:spacing w:val="0"/>
      <w:sz w:val="19"/>
      <w:szCs w:val="19"/>
    </w:rPr>
  </w:style>
  <w:style w:type="character" w:customStyle="1" w:styleId="172pt">
    <w:name w:val="Основной текст (17) + Интервал 2 pt"/>
    <w:basedOn w:val="17"/>
    <w:rsid w:val="001A4B63"/>
    <w:rPr>
      <w:rFonts w:ascii="Courier New" w:eastAsia="Courier New" w:hAnsi="Courier New" w:cs="Courier New"/>
      <w:b w:val="0"/>
      <w:bCs w:val="0"/>
      <w:i w:val="0"/>
      <w:iCs w:val="0"/>
      <w:smallCaps w:val="0"/>
      <w:strike w:val="0"/>
      <w:spacing w:val="40"/>
      <w:sz w:val="19"/>
      <w:szCs w:val="19"/>
    </w:rPr>
  </w:style>
  <w:style w:type="character" w:customStyle="1" w:styleId="142">
    <w:name w:val="Основной текст (14)"/>
    <w:basedOn w:val="140"/>
    <w:rsid w:val="001A4B63"/>
    <w:rPr>
      <w:rFonts w:ascii="Courier New" w:eastAsia="Courier New" w:hAnsi="Courier New" w:cs="Courier New"/>
      <w:b w:val="0"/>
      <w:bCs w:val="0"/>
      <w:i w:val="0"/>
      <w:iCs w:val="0"/>
      <w:smallCaps w:val="0"/>
      <w:strike w:val="0"/>
      <w:spacing w:val="0"/>
      <w:sz w:val="15"/>
      <w:szCs w:val="15"/>
    </w:rPr>
  </w:style>
  <w:style w:type="character" w:customStyle="1" w:styleId="43">
    <w:name w:val="Основной текст (4)"/>
    <w:basedOn w:val="4"/>
    <w:rsid w:val="001A4B63"/>
    <w:rPr>
      <w:rFonts w:ascii="Arial" w:eastAsia="Arial" w:hAnsi="Arial" w:cs="Arial"/>
      <w:b w:val="0"/>
      <w:bCs w:val="0"/>
      <w:i w:val="0"/>
      <w:iCs w:val="0"/>
      <w:smallCaps w:val="0"/>
      <w:strike w:val="0"/>
      <w:color w:val="FFFFFF"/>
      <w:spacing w:val="0"/>
      <w:sz w:val="19"/>
      <w:szCs w:val="19"/>
    </w:rPr>
  </w:style>
  <w:style w:type="character" w:customStyle="1" w:styleId="28">
    <w:name w:val="Основной текст2"/>
    <w:basedOn w:val="a6"/>
    <w:rsid w:val="001A4B63"/>
    <w:rPr>
      <w:rFonts w:ascii="Times New Roman" w:eastAsia="Times New Roman" w:hAnsi="Times New Roman" w:cs="Times New Roman"/>
      <w:b w:val="0"/>
      <w:bCs w:val="0"/>
      <w:i w:val="0"/>
      <w:iCs w:val="0"/>
      <w:smallCaps w:val="0"/>
      <w:strike w:val="0"/>
      <w:color w:val="FFFFFF"/>
      <w:spacing w:val="0"/>
      <w:sz w:val="29"/>
      <w:szCs w:val="29"/>
    </w:rPr>
  </w:style>
  <w:style w:type="character" w:customStyle="1" w:styleId="62">
    <w:name w:val="Заголовок №6_"/>
    <w:basedOn w:val="a0"/>
    <w:link w:val="63"/>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64">
    <w:name w:val="Заголовок №6"/>
    <w:basedOn w:val="62"/>
    <w:rsid w:val="001A4B63"/>
    <w:rPr>
      <w:rFonts w:ascii="Times New Roman" w:eastAsia="Times New Roman" w:hAnsi="Times New Roman" w:cs="Times New Roman"/>
      <w:b w:val="0"/>
      <w:bCs w:val="0"/>
      <w:i w:val="0"/>
      <w:iCs w:val="0"/>
      <w:smallCaps w:val="0"/>
      <w:strike w:val="0"/>
      <w:color w:val="FFFFFF"/>
      <w:spacing w:val="0"/>
      <w:sz w:val="29"/>
      <w:szCs w:val="29"/>
    </w:rPr>
  </w:style>
  <w:style w:type="character" w:customStyle="1" w:styleId="65">
    <w:name w:val="Заголовок №6"/>
    <w:basedOn w:val="62"/>
    <w:rsid w:val="001A4B63"/>
    <w:rPr>
      <w:rFonts w:ascii="Times New Roman" w:eastAsia="Times New Roman" w:hAnsi="Times New Roman" w:cs="Times New Roman"/>
      <w:b w:val="0"/>
      <w:bCs w:val="0"/>
      <w:i w:val="0"/>
      <w:iCs w:val="0"/>
      <w:smallCaps w:val="0"/>
      <w:strike w:val="0"/>
      <w:color w:val="FFFFFF"/>
      <w:spacing w:val="0"/>
      <w:sz w:val="29"/>
      <w:szCs w:val="29"/>
    </w:rPr>
  </w:style>
  <w:style w:type="character" w:customStyle="1" w:styleId="29">
    <w:name w:val="Подпись к картинке (2)_"/>
    <w:basedOn w:val="a0"/>
    <w:link w:val="2a"/>
    <w:rsid w:val="001A4B63"/>
    <w:rPr>
      <w:rFonts w:ascii="Times New Roman" w:eastAsia="Times New Roman" w:hAnsi="Times New Roman" w:cs="Times New Roman"/>
      <w:b w:val="0"/>
      <w:bCs w:val="0"/>
      <w:i w:val="0"/>
      <w:iCs w:val="0"/>
      <w:smallCaps w:val="0"/>
      <w:strike w:val="0"/>
      <w:spacing w:val="0"/>
      <w:sz w:val="33"/>
      <w:szCs w:val="33"/>
    </w:rPr>
  </w:style>
  <w:style w:type="character" w:customStyle="1" w:styleId="2b">
    <w:name w:val="Подпись к картинке (2)"/>
    <w:basedOn w:val="29"/>
    <w:rsid w:val="001A4B63"/>
    <w:rPr>
      <w:rFonts w:ascii="Times New Roman" w:eastAsia="Times New Roman" w:hAnsi="Times New Roman" w:cs="Times New Roman"/>
      <w:b w:val="0"/>
      <w:bCs w:val="0"/>
      <w:i w:val="0"/>
      <w:iCs w:val="0"/>
      <w:smallCaps w:val="0"/>
      <w:strike w:val="0"/>
      <w:color w:val="FFFFFF"/>
      <w:spacing w:val="0"/>
      <w:sz w:val="33"/>
      <w:szCs w:val="33"/>
    </w:rPr>
  </w:style>
  <w:style w:type="character" w:customStyle="1" w:styleId="affd">
    <w:name w:val="Подпись к картинке_"/>
    <w:basedOn w:val="a0"/>
    <w:link w:val="affe"/>
    <w:rsid w:val="001A4B63"/>
    <w:rPr>
      <w:rFonts w:ascii="Courier New" w:eastAsia="Courier New" w:hAnsi="Courier New" w:cs="Courier New"/>
      <w:b w:val="0"/>
      <w:bCs w:val="0"/>
      <w:i w:val="0"/>
      <w:iCs w:val="0"/>
      <w:smallCaps w:val="0"/>
      <w:strike w:val="0"/>
      <w:spacing w:val="0"/>
      <w:sz w:val="15"/>
      <w:szCs w:val="15"/>
    </w:rPr>
  </w:style>
  <w:style w:type="character" w:customStyle="1" w:styleId="afff">
    <w:name w:val="Подпись к картинке"/>
    <w:basedOn w:val="affd"/>
    <w:rsid w:val="001A4B63"/>
    <w:rPr>
      <w:rFonts w:ascii="Courier New" w:eastAsia="Courier New" w:hAnsi="Courier New" w:cs="Courier New"/>
      <w:b w:val="0"/>
      <w:bCs w:val="0"/>
      <w:i w:val="0"/>
      <w:iCs w:val="0"/>
      <w:smallCaps w:val="0"/>
      <w:strike w:val="0"/>
      <w:spacing w:val="0"/>
      <w:sz w:val="15"/>
      <w:szCs w:val="15"/>
    </w:rPr>
  </w:style>
  <w:style w:type="character" w:customStyle="1" w:styleId="35">
    <w:name w:val="Подпись к картинке (3)_"/>
    <w:basedOn w:val="a0"/>
    <w:link w:val="36"/>
    <w:rsid w:val="001A4B63"/>
    <w:rPr>
      <w:rFonts w:ascii="Courier New" w:eastAsia="Courier New" w:hAnsi="Courier New" w:cs="Courier New"/>
      <w:b w:val="0"/>
      <w:bCs w:val="0"/>
      <w:i w:val="0"/>
      <w:iCs w:val="0"/>
      <w:smallCaps w:val="0"/>
      <w:strike w:val="0"/>
      <w:spacing w:val="0"/>
      <w:sz w:val="19"/>
      <w:szCs w:val="19"/>
    </w:rPr>
  </w:style>
  <w:style w:type="character" w:customStyle="1" w:styleId="37">
    <w:name w:val="Подпись к картинке (3)"/>
    <w:basedOn w:val="35"/>
    <w:rsid w:val="001A4B63"/>
    <w:rPr>
      <w:rFonts w:ascii="Courier New" w:eastAsia="Courier New" w:hAnsi="Courier New" w:cs="Courier New"/>
      <w:b w:val="0"/>
      <w:bCs w:val="0"/>
      <w:i w:val="0"/>
      <w:iCs w:val="0"/>
      <w:smallCaps w:val="0"/>
      <w:strike w:val="0"/>
      <w:spacing w:val="0"/>
      <w:sz w:val="19"/>
      <w:szCs w:val="19"/>
    </w:rPr>
  </w:style>
  <w:style w:type="character" w:customStyle="1" w:styleId="38">
    <w:name w:val="Подпись к картинке (3)"/>
    <w:basedOn w:val="35"/>
    <w:rsid w:val="001A4B63"/>
    <w:rPr>
      <w:rFonts w:ascii="Courier New" w:eastAsia="Courier New" w:hAnsi="Courier New" w:cs="Courier New"/>
      <w:b w:val="0"/>
      <w:bCs w:val="0"/>
      <w:i w:val="0"/>
      <w:iCs w:val="0"/>
      <w:smallCaps w:val="0"/>
      <w:strike w:val="0"/>
      <w:spacing w:val="0"/>
      <w:sz w:val="19"/>
      <w:szCs w:val="19"/>
    </w:rPr>
  </w:style>
  <w:style w:type="character" w:customStyle="1" w:styleId="CourierNew95pt">
    <w:name w:val="Колонтитул + Courier New;9;5 pt"/>
    <w:basedOn w:val="a7"/>
    <w:rsid w:val="001A4B63"/>
    <w:rPr>
      <w:rFonts w:ascii="Courier New" w:eastAsia="Courier New" w:hAnsi="Courier New" w:cs="Courier New"/>
      <w:b w:val="0"/>
      <w:bCs w:val="0"/>
      <w:i w:val="0"/>
      <w:iCs w:val="0"/>
      <w:smallCaps w:val="0"/>
      <w:strike w:val="0"/>
      <w:spacing w:val="0"/>
      <w:sz w:val="19"/>
      <w:szCs w:val="19"/>
    </w:rPr>
  </w:style>
  <w:style w:type="character" w:customStyle="1" w:styleId="171">
    <w:name w:val="Основной текст (17) + Полужирный"/>
    <w:basedOn w:val="17"/>
    <w:rsid w:val="001A4B63"/>
    <w:rPr>
      <w:rFonts w:ascii="Courier New" w:eastAsia="Courier New" w:hAnsi="Courier New" w:cs="Courier New"/>
      <w:b/>
      <w:bCs/>
      <w:i w:val="0"/>
      <w:iCs w:val="0"/>
      <w:smallCaps w:val="0"/>
      <w:strike w:val="0"/>
      <w:spacing w:val="0"/>
      <w:sz w:val="19"/>
      <w:szCs w:val="19"/>
    </w:rPr>
  </w:style>
  <w:style w:type="character" w:customStyle="1" w:styleId="39">
    <w:name w:val="Подпись к таблице (3)_"/>
    <w:basedOn w:val="a0"/>
    <w:link w:val="3a"/>
    <w:rsid w:val="001A4B63"/>
    <w:rPr>
      <w:rFonts w:ascii="Courier New" w:eastAsia="Courier New" w:hAnsi="Courier New" w:cs="Courier New"/>
      <w:b w:val="0"/>
      <w:bCs w:val="0"/>
      <w:i w:val="0"/>
      <w:iCs w:val="0"/>
      <w:smallCaps w:val="0"/>
      <w:strike w:val="0"/>
      <w:spacing w:val="0"/>
      <w:sz w:val="19"/>
      <w:szCs w:val="19"/>
    </w:rPr>
  </w:style>
  <w:style w:type="paragraph" w:customStyle="1" w:styleId="20">
    <w:name w:val="Сноска (2)"/>
    <w:basedOn w:val="a"/>
    <w:link w:val="2"/>
    <w:rsid w:val="001A4B63"/>
    <w:pPr>
      <w:shd w:val="clear" w:color="auto" w:fill="FFFFFF"/>
      <w:spacing w:after="120" w:line="0" w:lineRule="atLeast"/>
    </w:pPr>
    <w:rPr>
      <w:rFonts w:ascii="Arial" w:eastAsia="Arial" w:hAnsi="Arial" w:cs="Arial"/>
      <w:i/>
      <w:iCs/>
      <w:sz w:val="20"/>
      <w:szCs w:val="20"/>
    </w:rPr>
  </w:style>
  <w:style w:type="paragraph" w:customStyle="1" w:styleId="a5">
    <w:name w:val="Сноска"/>
    <w:basedOn w:val="a"/>
    <w:link w:val="a4"/>
    <w:rsid w:val="001A4B63"/>
    <w:pPr>
      <w:shd w:val="clear" w:color="auto" w:fill="FFFFFF"/>
      <w:spacing w:before="120" w:line="0" w:lineRule="atLeast"/>
    </w:pPr>
    <w:rPr>
      <w:rFonts w:ascii="Arial" w:eastAsia="Arial" w:hAnsi="Arial" w:cs="Arial"/>
      <w:sz w:val="19"/>
      <w:szCs w:val="19"/>
    </w:rPr>
  </w:style>
  <w:style w:type="paragraph" w:customStyle="1" w:styleId="22">
    <w:name w:val="Основной текст (2)"/>
    <w:basedOn w:val="a"/>
    <w:link w:val="21"/>
    <w:rsid w:val="001A4B63"/>
    <w:pPr>
      <w:shd w:val="clear" w:color="auto" w:fill="FFFFFF"/>
      <w:spacing w:after="900" w:line="0" w:lineRule="atLeast"/>
    </w:pPr>
    <w:rPr>
      <w:rFonts w:ascii="Impact" w:eastAsia="Impact" w:hAnsi="Impact" w:cs="Impact"/>
      <w:sz w:val="62"/>
      <w:szCs w:val="62"/>
    </w:rPr>
  </w:style>
  <w:style w:type="paragraph" w:customStyle="1" w:styleId="30">
    <w:name w:val="Основной текст (3)"/>
    <w:basedOn w:val="a"/>
    <w:link w:val="3"/>
    <w:rsid w:val="001A4B63"/>
    <w:pPr>
      <w:shd w:val="clear" w:color="auto" w:fill="FFFFFF"/>
      <w:spacing w:before="3000" w:line="0" w:lineRule="atLeast"/>
    </w:pPr>
    <w:rPr>
      <w:rFonts w:ascii="Arial" w:eastAsia="Arial" w:hAnsi="Arial" w:cs="Arial"/>
      <w:b/>
      <w:bCs/>
      <w:spacing w:val="-20"/>
      <w:w w:val="66"/>
      <w:sz w:val="104"/>
      <w:szCs w:val="104"/>
    </w:rPr>
  </w:style>
  <w:style w:type="paragraph" w:customStyle="1" w:styleId="24">
    <w:name w:val="Заголовок №2"/>
    <w:basedOn w:val="a"/>
    <w:link w:val="23"/>
    <w:rsid w:val="001A4B63"/>
    <w:pPr>
      <w:shd w:val="clear" w:color="auto" w:fill="FFFFFF"/>
      <w:spacing w:after="120" w:line="0" w:lineRule="atLeast"/>
      <w:outlineLvl w:val="1"/>
    </w:pPr>
    <w:rPr>
      <w:rFonts w:ascii="Impact" w:eastAsia="Impact" w:hAnsi="Impact" w:cs="Impact"/>
      <w:sz w:val="62"/>
      <w:szCs w:val="62"/>
    </w:rPr>
  </w:style>
  <w:style w:type="paragraph" w:customStyle="1" w:styleId="10">
    <w:name w:val="Заголовок №1"/>
    <w:basedOn w:val="a"/>
    <w:link w:val="1"/>
    <w:rsid w:val="001A4B63"/>
    <w:pPr>
      <w:shd w:val="clear" w:color="auto" w:fill="FFFFFF"/>
      <w:spacing w:before="120" w:after="240" w:line="0" w:lineRule="atLeast"/>
      <w:outlineLvl w:val="0"/>
    </w:pPr>
    <w:rPr>
      <w:rFonts w:ascii="Arial" w:eastAsia="Arial" w:hAnsi="Arial" w:cs="Arial"/>
      <w:b/>
      <w:bCs/>
      <w:spacing w:val="-20"/>
      <w:w w:val="66"/>
      <w:sz w:val="104"/>
      <w:szCs w:val="104"/>
    </w:rPr>
  </w:style>
  <w:style w:type="paragraph" w:customStyle="1" w:styleId="40">
    <w:name w:val="Основной текст (4)"/>
    <w:basedOn w:val="a"/>
    <w:link w:val="4"/>
    <w:rsid w:val="001A4B63"/>
    <w:pPr>
      <w:shd w:val="clear" w:color="auto" w:fill="FFFFFF"/>
      <w:spacing w:before="240" w:line="250" w:lineRule="exact"/>
    </w:pPr>
    <w:rPr>
      <w:rFonts w:ascii="Arial" w:eastAsia="Arial" w:hAnsi="Arial" w:cs="Arial"/>
      <w:sz w:val="19"/>
      <w:szCs w:val="19"/>
    </w:rPr>
  </w:style>
  <w:style w:type="paragraph" w:customStyle="1" w:styleId="27">
    <w:name w:val="Подпись к таблице (2)"/>
    <w:basedOn w:val="a"/>
    <w:link w:val="26"/>
    <w:rsid w:val="001A4B63"/>
    <w:pPr>
      <w:shd w:val="clear" w:color="auto" w:fill="FFFFFF"/>
      <w:spacing w:line="0" w:lineRule="atLeast"/>
    </w:pPr>
    <w:rPr>
      <w:rFonts w:ascii="Arial" w:eastAsia="Arial" w:hAnsi="Arial" w:cs="Arial"/>
      <w:b/>
      <w:bCs/>
      <w:sz w:val="20"/>
      <w:szCs w:val="20"/>
    </w:rPr>
  </w:style>
  <w:style w:type="paragraph" w:customStyle="1" w:styleId="60">
    <w:name w:val="Основной текст (6)"/>
    <w:basedOn w:val="a"/>
    <w:link w:val="6"/>
    <w:rsid w:val="001A4B63"/>
    <w:pPr>
      <w:shd w:val="clear" w:color="auto" w:fill="FFFFFF"/>
      <w:spacing w:after="120" w:line="0" w:lineRule="atLeast"/>
    </w:pPr>
    <w:rPr>
      <w:rFonts w:ascii="Times New Roman" w:eastAsia="Times New Roman" w:hAnsi="Times New Roman" w:cs="Times New Roman"/>
      <w:sz w:val="18"/>
      <w:szCs w:val="18"/>
    </w:rPr>
  </w:style>
  <w:style w:type="paragraph" w:customStyle="1" w:styleId="50">
    <w:name w:val="Основной текст (5)"/>
    <w:basedOn w:val="a"/>
    <w:link w:val="5"/>
    <w:rsid w:val="001A4B63"/>
    <w:pPr>
      <w:shd w:val="clear" w:color="auto" w:fill="FFFFFF"/>
      <w:spacing w:line="0" w:lineRule="atLeast"/>
    </w:pPr>
    <w:rPr>
      <w:rFonts w:ascii="Times New Roman" w:eastAsia="Times New Roman" w:hAnsi="Times New Roman" w:cs="Times New Roman"/>
      <w:b/>
      <w:bCs/>
      <w:sz w:val="33"/>
      <w:szCs w:val="33"/>
    </w:rPr>
  </w:style>
  <w:style w:type="paragraph" w:customStyle="1" w:styleId="70">
    <w:name w:val="Основной текст (7)"/>
    <w:basedOn w:val="a"/>
    <w:link w:val="7"/>
    <w:rsid w:val="001A4B63"/>
    <w:pPr>
      <w:shd w:val="clear" w:color="auto" w:fill="FFFFFF"/>
      <w:spacing w:line="0" w:lineRule="atLeast"/>
      <w:jc w:val="both"/>
    </w:pPr>
    <w:rPr>
      <w:rFonts w:ascii="Courier New" w:eastAsia="Courier New" w:hAnsi="Courier New" w:cs="Courier New"/>
      <w:sz w:val="18"/>
      <w:szCs w:val="18"/>
    </w:rPr>
  </w:style>
  <w:style w:type="paragraph" w:customStyle="1" w:styleId="80">
    <w:name w:val="Основной текст (8)"/>
    <w:basedOn w:val="a"/>
    <w:link w:val="8"/>
    <w:rsid w:val="001A4B63"/>
    <w:pPr>
      <w:shd w:val="clear" w:color="auto" w:fill="FFFFFF"/>
      <w:spacing w:line="0" w:lineRule="atLeast"/>
      <w:jc w:val="center"/>
    </w:pPr>
    <w:rPr>
      <w:rFonts w:ascii="Arial" w:eastAsia="Arial" w:hAnsi="Arial" w:cs="Arial"/>
      <w:b/>
      <w:bCs/>
      <w:sz w:val="20"/>
      <w:szCs w:val="20"/>
    </w:rPr>
  </w:style>
  <w:style w:type="paragraph" w:customStyle="1" w:styleId="90">
    <w:name w:val="Основной текст (9)"/>
    <w:basedOn w:val="a"/>
    <w:link w:val="9"/>
    <w:rsid w:val="001A4B63"/>
    <w:pPr>
      <w:shd w:val="clear" w:color="auto" w:fill="FFFFFF"/>
      <w:spacing w:line="244" w:lineRule="exact"/>
      <w:jc w:val="center"/>
    </w:pPr>
    <w:rPr>
      <w:rFonts w:ascii="Arial" w:eastAsia="Arial" w:hAnsi="Arial" w:cs="Arial"/>
      <w:sz w:val="22"/>
      <w:szCs w:val="22"/>
    </w:rPr>
  </w:style>
  <w:style w:type="paragraph" w:customStyle="1" w:styleId="42">
    <w:name w:val="Заголовок №4"/>
    <w:basedOn w:val="a"/>
    <w:link w:val="41"/>
    <w:rsid w:val="001A4B63"/>
    <w:pPr>
      <w:shd w:val="clear" w:color="auto" w:fill="FFFFFF"/>
      <w:spacing w:before="300" w:after="60" w:line="0" w:lineRule="atLeast"/>
      <w:outlineLvl w:val="3"/>
    </w:pPr>
    <w:rPr>
      <w:rFonts w:ascii="Arial" w:eastAsia="Arial" w:hAnsi="Arial" w:cs="Arial"/>
      <w:b/>
      <w:bCs/>
      <w:sz w:val="29"/>
      <w:szCs w:val="29"/>
    </w:rPr>
  </w:style>
  <w:style w:type="paragraph" w:customStyle="1" w:styleId="52">
    <w:name w:val="Заголовок №5"/>
    <w:basedOn w:val="a"/>
    <w:link w:val="51"/>
    <w:rsid w:val="001A4B63"/>
    <w:pPr>
      <w:shd w:val="clear" w:color="auto" w:fill="FFFFFF"/>
      <w:spacing w:before="60" w:line="0" w:lineRule="atLeast"/>
      <w:outlineLvl w:val="4"/>
    </w:pPr>
    <w:rPr>
      <w:rFonts w:ascii="Arial" w:eastAsia="Arial" w:hAnsi="Arial" w:cs="Arial"/>
      <w:sz w:val="31"/>
      <w:szCs w:val="31"/>
    </w:rPr>
  </w:style>
  <w:style w:type="paragraph" w:customStyle="1" w:styleId="101">
    <w:name w:val="Основной текст (10)"/>
    <w:basedOn w:val="a"/>
    <w:link w:val="100"/>
    <w:rsid w:val="001A4B63"/>
    <w:pPr>
      <w:shd w:val="clear" w:color="auto" w:fill="FFFFFF"/>
      <w:spacing w:line="339" w:lineRule="exact"/>
    </w:pPr>
    <w:rPr>
      <w:rFonts w:ascii="Arial" w:eastAsia="Arial" w:hAnsi="Arial" w:cs="Arial"/>
      <w:sz w:val="28"/>
      <w:szCs w:val="28"/>
    </w:rPr>
  </w:style>
  <w:style w:type="paragraph" w:customStyle="1" w:styleId="111">
    <w:name w:val="Основной текст (11)"/>
    <w:basedOn w:val="a"/>
    <w:link w:val="110"/>
    <w:rsid w:val="001A4B63"/>
    <w:pPr>
      <w:shd w:val="clear" w:color="auto" w:fill="FFFFFF"/>
      <w:spacing w:line="581" w:lineRule="exact"/>
      <w:jc w:val="center"/>
    </w:pPr>
    <w:rPr>
      <w:rFonts w:ascii="Times New Roman" w:eastAsia="Times New Roman" w:hAnsi="Times New Roman" w:cs="Times New Roman"/>
      <w:b/>
      <w:bCs/>
      <w:sz w:val="29"/>
      <w:szCs w:val="29"/>
    </w:rPr>
  </w:style>
  <w:style w:type="paragraph" w:customStyle="1" w:styleId="32">
    <w:name w:val="Основной текст3"/>
    <w:basedOn w:val="a"/>
    <w:link w:val="a6"/>
    <w:rsid w:val="001A4B63"/>
    <w:pPr>
      <w:shd w:val="clear" w:color="auto" w:fill="FFFFFF"/>
      <w:spacing w:after="4080" w:line="581" w:lineRule="exact"/>
      <w:jc w:val="center"/>
    </w:pPr>
    <w:rPr>
      <w:rFonts w:ascii="Times New Roman" w:eastAsia="Times New Roman" w:hAnsi="Times New Roman" w:cs="Times New Roman"/>
      <w:sz w:val="29"/>
      <w:szCs w:val="29"/>
    </w:rPr>
  </w:style>
  <w:style w:type="paragraph" w:customStyle="1" w:styleId="34">
    <w:name w:val="Заголовок №3"/>
    <w:basedOn w:val="a"/>
    <w:link w:val="33"/>
    <w:rsid w:val="001A4B63"/>
    <w:pPr>
      <w:shd w:val="clear" w:color="auto" w:fill="FFFFFF"/>
      <w:spacing w:before="4080" w:after="120" w:line="0" w:lineRule="atLeast"/>
      <w:jc w:val="center"/>
      <w:outlineLvl w:val="2"/>
    </w:pPr>
    <w:rPr>
      <w:rFonts w:ascii="Times New Roman" w:eastAsia="Times New Roman" w:hAnsi="Times New Roman" w:cs="Times New Roman"/>
      <w:b/>
      <w:bCs/>
      <w:sz w:val="51"/>
      <w:szCs w:val="51"/>
    </w:rPr>
  </w:style>
  <w:style w:type="paragraph" w:customStyle="1" w:styleId="73">
    <w:name w:val="Заголовок №7"/>
    <w:basedOn w:val="a"/>
    <w:link w:val="72"/>
    <w:rsid w:val="001A4B63"/>
    <w:pPr>
      <w:shd w:val="clear" w:color="auto" w:fill="FFFFFF"/>
      <w:spacing w:after="420" w:line="0" w:lineRule="atLeast"/>
      <w:ind w:hanging="440"/>
      <w:jc w:val="both"/>
      <w:outlineLvl w:val="6"/>
    </w:pPr>
    <w:rPr>
      <w:rFonts w:ascii="Times New Roman" w:eastAsia="Times New Roman" w:hAnsi="Times New Roman" w:cs="Times New Roman"/>
      <w:b/>
      <w:bCs/>
      <w:sz w:val="29"/>
      <w:szCs w:val="29"/>
    </w:rPr>
  </w:style>
  <w:style w:type="paragraph" w:customStyle="1" w:styleId="a8">
    <w:name w:val="Колонтитул"/>
    <w:basedOn w:val="a"/>
    <w:link w:val="a7"/>
    <w:rsid w:val="001A4B63"/>
    <w:pPr>
      <w:shd w:val="clear" w:color="auto" w:fill="FFFFFF"/>
    </w:pPr>
    <w:rPr>
      <w:rFonts w:ascii="Times New Roman" w:eastAsia="Times New Roman" w:hAnsi="Times New Roman" w:cs="Times New Roman"/>
      <w:sz w:val="20"/>
      <w:szCs w:val="20"/>
    </w:rPr>
  </w:style>
  <w:style w:type="paragraph" w:customStyle="1" w:styleId="120">
    <w:name w:val="Основной текст (12)"/>
    <w:basedOn w:val="a"/>
    <w:link w:val="12"/>
    <w:rsid w:val="001A4B63"/>
    <w:pPr>
      <w:shd w:val="clear" w:color="auto" w:fill="FFFFFF"/>
      <w:spacing w:before="240" w:line="346" w:lineRule="exact"/>
      <w:ind w:firstLine="700"/>
      <w:jc w:val="both"/>
    </w:pPr>
    <w:rPr>
      <w:rFonts w:ascii="Times New Roman" w:eastAsia="Times New Roman" w:hAnsi="Times New Roman" w:cs="Times New Roman"/>
      <w:i/>
      <w:iCs/>
      <w:sz w:val="29"/>
      <w:szCs w:val="29"/>
    </w:rPr>
  </w:style>
  <w:style w:type="paragraph" w:customStyle="1" w:styleId="721">
    <w:name w:val="Заголовок №7 (2)"/>
    <w:basedOn w:val="a"/>
    <w:link w:val="720"/>
    <w:rsid w:val="001A4B63"/>
    <w:pPr>
      <w:shd w:val="clear" w:color="auto" w:fill="FFFFFF"/>
      <w:spacing w:line="341" w:lineRule="exact"/>
      <w:ind w:firstLine="700"/>
      <w:jc w:val="both"/>
      <w:outlineLvl w:val="6"/>
    </w:pPr>
    <w:rPr>
      <w:rFonts w:ascii="Times New Roman" w:eastAsia="Times New Roman" w:hAnsi="Times New Roman" w:cs="Times New Roman"/>
      <w:b/>
      <w:bCs/>
      <w:i/>
      <w:iCs/>
      <w:sz w:val="29"/>
      <w:szCs w:val="29"/>
    </w:rPr>
  </w:style>
  <w:style w:type="paragraph" w:customStyle="1" w:styleId="130">
    <w:name w:val="Основной текст (13)"/>
    <w:basedOn w:val="a"/>
    <w:link w:val="13"/>
    <w:rsid w:val="001A4B63"/>
    <w:pPr>
      <w:shd w:val="clear" w:color="auto" w:fill="FFFFFF"/>
      <w:spacing w:line="341" w:lineRule="exact"/>
      <w:ind w:firstLine="700"/>
      <w:jc w:val="both"/>
    </w:pPr>
    <w:rPr>
      <w:rFonts w:ascii="Times New Roman" w:eastAsia="Times New Roman" w:hAnsi="Times New Roman" w:cs="Times New Roman"/>
      <w:b/>
      <w:bCs/>
      <w:i/>
      <w:iCs/>
      <w:sz w:val="29"/>
      <w:szCs w:val="29"/>
    </w:rPr>
  </w:style>
  <w:style w:type="paragraph" w:customStyle="1" w:styleId="141">
    <w:name w:val="Основной текст (14)"/>
    <w:basedOn w:val="a"/>
    <w:link w:val="140"/>
    <w:rsid w:val="001A4B63"/>
    <w:pPr>
      <w:shd w:val="clear" w:color="auto" w:fill="FFFFFF"/>
      <w:spacing w:line="0" w:lineRule="atLeast"/>
    </w:pPr>
    <w:rPr>
      <w:rFonts w:ascii="Courier New" w:eastAsia="Courier New" w:hAnsi="Courier New" w:cs="Courier New"/>
      <w:sz w:val="15"/>
      <w:szCs w:val="15"/>
    </w:rPr>
  </w:style>
  <w:style w:type="paragraph" w:customStyle="1" w:styleId="affa">
    <w:name w:val="Подпись к таблице"/>
    <w:basedOn w:val="a"/>
    <w:link w:val="aff9"/>
    <w:rsid w:val="001A4B63"/>
    <w:pPr>
      <w:shd w:val="clear" w:color="auto" w:fill="FFFFFF"/>
      <w:spacing w:line="235" w:lineRule="exact"/>
      <w:jc w:val="both"/>
    </w:pPr>
    <w:rPr>
      <w:rFonts w:ascii="Times New Roman" w:eastAsia="Times New Roman" w:hAnsi="Times New Roman" w:cs="Times New Roman"/>
      <w:sz w:val="19"/>
      <w:szCs w:val="19"/>
    </w:rPr>
  </w:style>
  <w:style w:type="paragraph" w:customStyle="1" w:styleId="150">
    <w:name w:val="Основной текст (15)"/>
    <w:basedOn w:val="a"/>
    <w:link w:val="15"/>
    <w:rsid w:val="001A4B63"/>
    <w:pPr>
      <w:shd w:val="clear" w:color="auto" w:fill="FFFFFF"/>
      <w:spacing w:line="0" w:lineRule="atLeast"/>
    </w:pPr>
    <w:rPr>
      <w:rFonts w:ascii="Times New Roman" w:eastAsia="Times New Roman" w:hAnsi="Times New Roman" w:cs="Times New Roman"/>
      <w:sz w:val="20"/>
      <w:szCs w:val="20"/>
    </w:rPr>
  </w:style>
  <w:style w:type="paragraph" w:customStyle="1" w:styleId="160">
    <w:name w:val="Основной текст (16)"/>
    <w:basedOn w:val="a"/>
    <w:link w:val="16"/>
    <w:rsid w:val="001A4B63"/>
    <w:pPr>
      <w:shd w:val="clear" w:color="auto" w:fill="FFFFFF"/>
      <w:spacing w:before="300" w:after="180" w:line="230" w:lineRule="exact"/>
      <w:jc w:val="center"/>
    </w:pPr>
    <w:rPr>
      <w:rFonts w:ascii="Courier New" w:eastAsia="Courier New" w:hAnsi="Courier New" w:cs="Courier New"/>
      <w:b/>
      <w:bCs/>
      <w:sz w:val="19"/>
      <w:szCs w:val="19"/>
    </w:rPr>
  </w:style>
  <w:style w:type="paragraph" w:customStyle="1" w:styleId="170">
    <w:name w:val="Основной текст (17)"/>
    <w:basedOn w:val="a"/>
    <w:link w:val="17"/>
    <w:rsid w:val="001A4B63"/>
    <w:pPr>
      <w:shd w:val="clear" w:color="auto" w:fill="FFFFFF"/>
      <w:spacing w:line="456" w:lineRule="exact"/>
      <w:ind w:hanging="1360"/>
      <w:jc w:val="both"/>
    </w:pPr>
    <w:rPr>
      <w:rFonts w:ascii="Courier New" w:eastAsia="Courier New" w:hAnsi="Courier New" w:cs="Courier New"/>
      <w:sz w:val="19"/>
      <w:szCs w:val="19"/>
    </w:rPr>
  </w:style>
  <w:style w:type="paragraph" w:customStyle="1" w:styleId="63">
    <w:name w:val="Заголовок №6"/>
    <w:basedOn w:val="a"/>
    <w:link w:val="62"/>
    <w:rsid w:val="001A4B63"/>
    <w:pPr>
      <w:shd w:val="clear" w:color="auto" w:fill="FFFFFF"/>
      <w:spacing w:line="0" w:lineRule="atLeast"/>
      <w:outlineLvl w:val="5"/>
    </w:pPr>
    <w:rPr>
      <w:rFonts w:ascii="Times New Roman" w:eastAsia="Times New Roman" w:hAnsi="Times New Roman" w:cs="Times New Roman"/>
      <w:b/>
      <w:bCs/>
      <w:i/>
      <w:iCs/>
      <w:sz w:val="29"/>
      <w:szCs w:val="29"/>
    </w:rPr>
  </w:style>
  <w:style w:type="paragraph" w:customStyle="1" w:styleId="2a">
    <w:name w:val="Подпись к картинке (2)"/>
    <w:basedOn w:val="a"/>
    <w:link w:val="29"/>
    <w:rsid w:val="001A4B63"/>
    <w:pPr>
      <w:shd w:val="clear" w:color="auto" w:fill="FFFFFF"/>
      <w:spacing w:line="0" w:lineRule="atLeast"/>
    </w:pPr>
    <w:rPr>
      <w:rFonts w:ascii="Times New Roman" w:eastAsia="Times New Roman" w:hAnsi="Times New Roman" w:cs="Times New Roman"/>
      <w:b/>
      <w:bCs/>
      <w:sz w:val="33"/>
      <w:szCs w:val="33"/>
    </w:rPr>
  </w:style>
  <w:style w:type="paragraph" w:customStyle="1" w:styleId="affe">
    <w:name w:val="Подпись к картинке"/>
    <w:basedOn w:val="a"/>
    <w:link w:val="affd"/>
    <w:rsid w:val="001A4B63"/>
    <w:pPr>
      <w:shd w:val="clear" w:color="auto" w:fill="FFFFFF"/>
      <w:spacing w:line="0" w:lineRule="atLeast"/>
    </w:pPr>
    <w:rPr>
      <w:rFonts w:ascii="Courier New" w:eastAsia="Courier New" w:hAnsi="Courier New" w:cs="Courier New"/>
      <w:sz w:val="15"/>
      <w:szCs w:val="15"/>
    </w:rPr>
  </w:style>
  <w:style w:type="paragraph" w:customStyle="1" w:styleId="36">
    <w:name w:val="Подпись к картинке (3)"/>
    <w:basedOn w:val="a"/>
    <w:link w:val="35"/>
    <w:rsid w:val="001A4B63"/>
    <w:pPr>
      <w:shd w:val="clear" w:color="auto" w:fill="FFFFFF"/>
      <w:spacing w:line="302" w:lineRule="exact"/>
    </w:pPr>
    <w:rPr>
      <w:rFonts w:ascii="Courier New" w:eastAsia="Courier New" w:hAnsi="Courier New" w:cs="Courier New"/>
      <w:sz w:val="19"/>
      <w:szCs w:val="19"/>
    </w:rPr>
  </w:style>
  <w:style w:type="paragraph" w:customStyle="1" w:styleId="3a">
    <w:name w:val="Подпись к таблице (3)"/>
    <w:basedOn w:val="a"/>
    <w:link w:val="39"/>
    <w:rsid w:val="001A4B63"/>
    <w:pPr>
      <w:shd w:val="clear" w:color="auto" w:fill="FFFFFF"/>
      <w:spacing w:line="226" w:lineRule="exact"/>
      <w:ind w:firstLine="1200"/>
      <w:jc w:val="both"/>
    </w:pPr>
    <w:rPr>
      <w:rFonts w:ascii="Courier New" w:eastAsia="Courier New" w:hAnsi="Courier New" w:cs="Courier New"/>
      <w:sz w:val="19"/>
      <w:szCs w:val="19"/>
    </w:rPr>
  </w:style>
  <w:style w:type="paragraph" w:customStyle="1" w:styleId="ConsPlusNormal">
    <w:name w:val="ConsPlusNormal"/>
    <w:rsid w:val="00B26E99"/>
    <w:pPr>
      <w:autoSpaceDE w:val="0"/>
      <w:autoSpaceDN w:val="0"/>
      <w:adjustRightInd w:val="0"/>
    </w:pPr>
    <w:rPr>
      <w:rFonts w:ascii="Times New Roman" w:eastAsia="Calibri" w:hAnsi="Times New Roman" w:cs="Times New Roman"/>
      <w:b/>
      <w:bCs/>
      <w:sz w:val="30"/>
      <w:szCs w:val="30"/>
    </w:rPr>
  </w:style>
  <w:style w:type="paragraph" w:styleId="afff0">
    <w:name w:val="header"/>
    <w:basedOn w:val="a"/>
    <w:link w:val="afff1"/>
    <w:uiPriority w:val="99"/>
    <w:unhideWhenUsed/>
    <w:rsid w:val="00B26E99"/>
    <w:pPr>
      <w:tabs>
        <w:tab w:val="center" w:pos="4677"/>
        <w:tab w:val="right" w:pos="9355"/>
      </w:tabs>
    </w:pPr>
  </w:style>
  <w:style w:type="character" w:customStyle="1" w:styleId="afff1">
    <w:name w:val="Верхний колонтитул Знак"/>
    <w:basedOn w:val="a0"/>
    <w:link w:val="afff0"/>
    <w:uiPriority w:val="99"/>
    <w:rsid w:val="00B26E99"/>
    <w:rPr>
      <w:color w:val="000000"/>
    </w:rPr>
  </w:style>
  <w:style w:type="paragraph" w:styleId="afff2">
    <w:name w:val="footer"/>
    <w:basedOn w:val="a"/>
    <w:link w:val="afff3"/>
    <w:uiPriority w:val="99"/>
    <w:unhideWhenUsed/>
    <w:rsid w:val="00B26E99"/>
    <w:pPr>
      <w:tabs>
        <w:tab w:val="center" w:pos="4677"/>
        <w:tab w:val="right" w:pos="9355"/>
      </w:tabs>
    </w:pPr>
  </w:style>
  <w:style w:type="character" w:customStyle="1" w:styleId="afff3">
    <w:name w:val="Нижний колонтитул Знак"/>
    <w:basedOn w:val="a0"/>
    <w:link w:val="afff2"/>
    <w:uiPriority w:val="99"/>
    <w:rsid w:val="00B26E9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4B6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4B63"/>
    <w:rPr>
      <w:color w:val="0066CC"/>
      <w:u w:val="single"/>
    </w:rPr>
  </w:style>
  <w:style w:type="character" w:customStyle="1" w:styleId="2">
    <w:name w:val="Сноска (2)_"/>
    <w:basedOn w:val="a0"/>
    <w:link w:val="20"/>
    <w:rsid w:val="001A4B63"/>
    <w:rPr>
      <w:rFonts w:ascii="Arial" w:eastAsia="Arial" w:hAnsi="Arial" w:cs="Arial"/>
      <w:b w:val="0"/>
      <w:bCs w:val="0"/>
      <w:i w:val="0"/>
      <w:iCs w:val="0"/>
      <w:smallCaps w:val="0"/>
      <w:strike w:val="0"/>
      <w:spacing w:val="0"/>
      <w:sz w:val="20"/>
      <w:szCs w:val="20"/>
    </w:rPr>
  </w:style>
  <w:style w:type="character" w:customStyle="1" w:styleId="a4">
    <w:name w:val="Сноска_"/>
    <w:basedOn w:val="a0"/>
    <w:link w:val="a5"/>
    <w:rsid w:val="001A4B63"/>
    <w:rPr>
      <w:rFonts w:ascii="Arial" w:eastAsia="Arial" w:hAnsi="Arial" w:cs="Arial"/>
      <w:b w:val="0"/>
      <w:bCs w:val="0"/>
      <w:i w:val="0"/>
      <w:iCs w:val="0"/>
      <w:smallCaps w:val="0"/>
      <w:strike w:val="0"/>
      <w:spacing w:val="0"/>
      <w:sz w:val="19"/>
      <w:szCs w:val="19"/>
    </w:rPr>
  </w:style>
  <w:style w:type="character" w:customStyle="1" w:styleId="21">
    <w:name w:val="Основной текст (2)_"/>
    <w:basedOn w:val="a0"/>
    <w:link w:val="22"/>
    <w:rsid w:val="001A4B63"/>
    <w:rPr>
      <w:rFonts w:ascii="Impact" w:eastAsia="Impact" w:hAnsi="Impact" w:cs="Impact"/>
      <w:b w:val="0"/>
      <w:bCs w:val="0"/>
      <w:i w:val="0"/>
      <w:iCs w:val="0"/>
      <w:smallCaps w:val="0"/>
      <w:strike w:val="0"/>
      <w:spacing w:val="0"/>
      <w:w w:val="100"/>
      <w:sz w:val="62"/>
      <w:szCs w:val="62"/>
    </w:rPr>
  </w:style>
  <w:style w:type="character" w:customStyle="1" w:styleId="21pt">
    <w:name w:val="Основной текст (2) + Интервал 1 pt"/>
    <w:basedOn w:val="21"/>
    <w:rsid w:val="001A4B63"/>
    <w:rPr>
      <w:rFonts w:ascii="Impact" w:eastAsia="Impact" w:hAnsi="Impact" w:cs="Impact"/>
      <w:b w:val="0"/>
      <w:bCs w:val="0"/>
      <w:i w:val="0"/>
      <w:iCs w:val="0"/>
      <w:smallCaps w:val="0"/>
      <w:strike w:val="0"/>
      <w:spacing w:val="30"/>
      <w:w w:val="100"/>
      <w:sz w:val="62"/>
      <w:szCs w:val="62"/>
    </w:rPr>
  </w:style>
  <w:style w:type="character" w:customStyle="1" w:styleId="2-1pt">
    <w:name w:val="Основной текст (2) + Интервал -1 pt"/>
    <w:basedOn w:val="21"/>
    <w:rsid w:val="001A4B63"/>
    <w:rPr>
      <w:rFonts w:ascii="Impact" w:eastAsia="Impact" w:hAnsi="Impact" w:cs="Impact"/>
      <w:b w:val="0"/>
      <w:bCs w:val="0"/>
      <w:i w:val="0"/>
      <w:iCs w:val="0"/>
      <w:smallCaps w:val="0"/>
      <w:strike w:val="0"/>
      <w:spacing w:val="-30"/>
      <w:w w:val="100"/>
      <w:sz w:val="62"/>
      <w:szCs w:val="62"/>
    </w:rPr>
  </w:style>
  <w:style w:type="character" w:customStyle="1" w:styleId="2CourierNew1585pt">
    <w:name w:val="Основной текст (2) + Courier New;158;5 pt;Малые прописные"/>
    <w:basedOn w:val="21"/>
    <w:rsid w:val="001A4B63"/>
    <w:rPr>
      <w:rFonts w:ascii="Courier New" w:eastAsia="Courier New" w:hAnsi="Courier New" w:cs="Courier New"/>
      <w:b w:val="0"/>
      <w:bCs w:val="0"/>
      <w:i w:val="0"/>
      <w:iCs w:val="0"/>
      <w:smallCaps/>
      <w:strike w:val="0"/>
      <w:spacing w:val="0"/>
      <w:w w:val="100"/>
      <w:sz w:val="317"/>
      <w:szCs w:val="317"/>
    </w:rPr>
  </w:style>
  <w:style w:type="character" w:customStyle="1" w:styleId="3">
    <w:name w:val="Основной текст (3)_"/>
    <w:basedOn w:val="a0"/>
    <w:link w:val="30"/>
    <w:rsid w:val="001A4B63"/>
    <w:rPr>
      <w:rFonts w:ascii="Arial" w:eastAsia="Arial" w:hAnsi="Arial" w:cs="Arial"/>
      <w:b w:val="0"/>
      <w:bCs w:val="0"/>
      <w:i w:val="0"/>
      <w:iCs w:val="0"/>
      <w:smallCaps w:val="0"/>
      <w:strike w:val="0"/>
      <w:spacing w:val="-20"/>
      <w:w w:val="66"/>
      <w:sz w:val="104"/>
      <w:szCs w:val="104"/>
    </w:rPr>
  </w:style>
  <w:style w:type="character" w:customStyle="1" w:styleId="23">
    <w:name w:val="Заголовок №2_"/>
    <w:basedOn w:val="a0"/>
    <w:link w:val="24"/>
    <w:rsid w:val="001A4B63"/>
    <w:rPr>
      <w:rFonts w:ascii="Impact" w:eastAsia="Impact" w:hAnsi="Impact" w:cs="Impact"/>
      <w:b w:val="0"/>
      <w:bCs w:val="0"/>
      <w:i w:val="0"/>
      <w:iCs w:val="0"/>
      <w:smallCaps w:val="0"/>
      <w:strike w:val="0"/>
      <w:spacing w:val="0"/>
      <w:w w:val="100"/>
      <w:sz w:val="62"/>
      <w:szCs w:val="62"/>
    </w:rPr>
  </w:style>
  <w:style w:type="character" w:customStyle="1" w:styleId="25">
    <w:name w:val="Заголовок №2"/>
    <w:basedOn w:val="23"/>
    <w:rsid w:val="001A4B63"/>
    <w:rPr>
      <w:rFonts w:ascii="Impact" w:eastAsia="Impact" w:hAnsi="Impact" w:cs="Impact"/>
      <w:b w:val="0"/>
      <w:bCs w:val="0"/>
      <w:i w:val="0"/>
      <w:iCs w:val="0"/>
      <w:smallCaps w:val="0"/>
      <w:strike w:val="0"/>
      <w:spacing w:val="0"/>
      <w:w w:val="100"/>
      <w:sz w:val="62"/>
      <w:szCs w:val="62"/>
    </w:rPr>
  </w:style>
  <w:style w:type="character" w:customStyle="1" w:styleId="1">
    <w:name w:val="Заголовок №1_"/>
    <w:basedOn w:val="a0"/>
    <w:link w:val="10"/>
    <w:rsid w:val="001A4B63"/>
    <w:rPr>
      <w:rFonts w:ascii="Arial" w:eastAsia="Arial" w:hAnsi="Arial" w:cs="Arial"/>
      <w:b w:val="0"/>
      <w:bCs w:val="0"/>
      <w:i w:val="0"/>
      <w:iCs w:val="0"/>
      <w:smallCaps w:val="0"/>
      <w:strike w:val="0"/>
      <w:spacing w:val="-20"/>
      <w:w w:val="66"/>
      <w:sz w:val="104"/>
      <w:szCs w:val="104"/>
    </w:rPr>
  </w:style>
  <w:style w:type="character" w:customStyle="1" w:styleId="11">
    <w:name w:val="Заголовок №1"/>
    <w:basedOn w:val="1"/>
    <w:rsid w:val="001A4B63"/>
    <w:rPr>
      <w:rFonts w:ascii="Arial" w:eastAsia="Arial" w:hAnsi="Arial" w:cs="Arial"/>
      <w:b w:val="0"/>
      <w:bCs w:val="0"/>
      <w:i w:val="0"/>
      <w:iCs w:val="0"/>
      <w:smallCaps w:val="0"/>
      <w:strike w:val="0"/>
      <w:spacing w:val="-20"/>
      <w:w w:val="66"/>
      <w:sz w:val="104"/>
      <w:szCs w:val="104"/>
    </w:rPr>
  </w:style>
  <w:style w:type="character" w:customStyle="1" w:styleId="4">
    <w:name w:val="Основной текст (4)_"/>
    <w:basedOn w:val="a0"/>
    <w:link w:val="40"/>
    <w:rsid w:val="001A4B63"/>
    <w:rPr>
      <w:rFonts w:ascii="Arial" w:eastAsia="Arial" w:hAnsi="Arial" w:cs="Arial"/>
      <w:b w:val="0"/>
      <w:bCs w:val="0"/>
      <w:i w:val="0"/>
      <w:iCs w:val="0"/>
      <w:smallCaps w:val="0"/>
      <w:strike w:val="0"/>
      <w:spacing w:val="0"/>
      <w:sz w:val="19"/>
      <w:szCs w:val="19"/>
    </w:rPr>
  </w:style>
  <w:style w:type="character" w:customStyle="1" w:styleId="26">
    <w:name w:val="Подпись к таблице (2)_"/>
    <w:basedOn w:val="a0"/>
    <w:link w:val="27"/>
    <w:rsid w:val="001A4B63"/>
    <w:rPr>
      <w:rFonts w:ascii="Arial" w:eastAsia="Arial" w:hAnsi="Arial" w:cs="Arial"/>
      <w:b w:val="0"/>
      <w:bCs w:val="0"/>
      <w:i w:val="0"/>
      <w:iCs w:val="0"/>
      <w:smallCaps w:val="0"/>
      <w:strike w:val="0"/>
      <w:spacing w:val="0"/>
      <w:sz w:val="20"/>
      <w:szCs w:val="20"/>
    </w:rPr>
  </w:style>
  <w:style w:type="character" w:customStyle="1" w:styleId="6">
    <w:name w:val="Основной текст (6)_"/>
    <w:basedOn w:val="a0"/>
    <w:link w:val="60"/>
    <w:rsid w:val="001A4B63"/>
    <w:rPr>
      <w:rFonts w:ascii="Times New Roman" w:eastAsia="Times New Roman" w:hAnsi="Times New Roman" w:cs="Times New Roman"/>
      <w:b w:val="0"/>
      <w:bCs w:val="0"/>
      <w:i w:val="0"/>
      <w:iCs w:val="0"/>
      <w:smallCaps w:val="0"/>
      <w:strike w:val="0"/>
      <w:sz w:val="18"/>
      <w:szCs w:val="18"/>
    </w:rPr>
  </w:style>
  <w:style w:type="character" w:customStyle="1" w:styleId="61">
    <w:name w:val="Основной текст (6)"/>
    <w:basedOn w:val="6"/>
    <w:rsid w:val="001A4B63"/>
    <w:rPr>
      <w:rFonts w:ascii="Times New Roman" w:eastAsia="Times New Roman" w:hAnsi="Times New Roman" w:cs="Times New Roman"/>
      <w:b w:val="0"/>
      <w:bCs w:val="0"/>
      <w:i w:val="0"/>
      <w:iCs w:val="0"/>
      <w:smallCaps w:val="0"/>
      <w:strike w:val="0"/>
      <w:color w:val="FFFFFF"/>
      <w:sz w:val="18"/>
      <w:szCs w:val="18"/>
    </w:rPr>
  </w:style>
  <w:style w:type="character" w:customStyle="1" w:styleId="5">
    <w:name w:val="Основной текст (5)_"/>
    <w:basedOn w:val="a0"/>
    <w:link w:val="50"/>
    <w:rsid w:val="001A4B63"/>
    <w:rPr>
      <w:rFonts w:ascii="Times New Roman" w:eastAsia="Times New Roman" w:hAnsi="Times New Roman" w:cs="Times New Roman"/>
      <w:b w:val="0"/>
      <w:bCs w:val="0"/>
      <w:i w:val="0"/>
      <w:iCs w:val="0"/>
      <w:smallCaps w:val="0"/>
      <w:strike w:val="0"/>
      <w:spacing w:val="0"/>
      <w:sz w:val="33"/>
      <w:szCs w:val="33"/>
    </w:rPr>
  </w:style>
  <w:style w:type="character" w:customStyle="1" w:styleId="56pt">
    <w:name w:val="Основной текст (5) + Интервал 6 pt"/>
    <w:basedOn w:val="5"/>
    <w:rsid w:val="001A4B63"/>
    <w:rPr>
      <w:rFonts w:ascii="Times New Roman" w:eastAsia="Times New Roman" w:hAnsi="Times New Roman" w:cs="Times New Roman"/>
      <w:b w:val="0"/>
      <w:bCs w:val="0"/>
      <w:i w:val="0"/>
      <w:iCs w:val="0"/>
      <w:smallCaps w:val="0"/>
      <w:strike w:val="0"/>
      <w:color w:val="FFFFFF"/>
      <w:spacing w:val="120"/>
      <w:sz w:val="33"/>
      <w:szCs w:val="33"/>
      <w:lang w:val="en-US"/>
    </w:rPr>
  </w:style>
  <w:style w:type="character" w:customStyle="1" w:styleId="31">
    <w:name w:val="Основной текст (3)"/>
    <w:basedOn w:val="3"/>
    <w:rsid w:val="001A4B63"/>
    <w:rPr>
      <w:rFonts w:ascii="Arial" w:eastAsia="Arial" w:hAnsi="Arial" w:cs="Arial"/>
      <w:b w:val="0"/>
      <w:bCs w:val="0"/>
      <w:i w:val="0"/>
      <w:iCs w:val="0"/>
      <w:smallCaps w:val="0"/>
      <w:strike w:val="0"/>
      <w:spacing w:val="-20"/>
      <w:w w:val="66"/>
      <w:sz w:val="104"/>
      <w:szCs w:val="104"/>
    </w:rPr>
  </w:style>
  <w:style w:type="character" w:customStyle="1" w:styleId="7">
    <w:name w:val="Основной текст (7)_"/>
    <w:basedOn w:val="a0"/>
    <w:link w:val="70"/>
    <w:rsid w:val="001A4B63"/>
    <w:rPr>
      <w:rFonts w:ascii="Courier New" w:eastAsia="Courier New" w:hAnsi="Courier New" w:cs="Courier New"/>
      <w:b w:val="0"/>
      <w:bCs w:val="0"/>
      <w:i w:val="0"/>
      <w:iCs w:val="0"/>
      <w:smallCaps w:val="0"/>
      <w:strike w:val="0"/>
      <w:sz w:val="18"/>
      <w:szCs w:val="18"/>
    </w:rPr>
  </w:style>
  <w:style w:type="character" w:customStyle="1" w:styleId="71">
    <w:name w:val="Основной текст (7)"/>
    <w:basedOn w:val="7"/>
    <w:rsid w:val="001A4B63"/>
    <w:rPr>
      <w:rFonts w:ascii="Courier New" w:eastAsia="Courier New" w:hAnsi="Courier New" w:cs="Courier New"/>
      <w:b w:val="0"/>
      <w:bCs w:val="0"/>
      <w:i w:val="0"/>
      <w:iCs w:val="0"/>
      <w:smallCaps w:val="0"/>
      <w:strike w:val="0"/>
      <w:color w:val="FFFFFF"/>
      <w:sz w:val="18"/>
      <w:szCs w:val="18"/>
    </w:rPr>
  </w:style>
  <w:style w:type="character" w:customStyle="1" w:styleId="8">
    <w:name w:val="Основной текст (8)_"/>
    <w:basedOn w:val="a0"/>
    <w:link w:val="80"/>
    <w:rsid w:val="001A4B63"/>
    <w:rPr>
      <w:rFonts w:ascii="Arial" w:eastAsia="Arial" w:hAnsi="Arial" w:cs="Arial"/>
      <w:b w:val="0"/>
      <w:bCs w:val="0"/>
      <w:i w:val="0"/>
      <w:iCs w:val="0"/>
      <w:smallCaps w:val="0"/>
      <w:strike w:val="0"/>
      <w:spacing w:val="0"/>
      <w:sz w:val="20"/>
      <w:szCs w:val="20"/>
    </w:rPr>
  </w:style>
  <w:style w:type="character" w:customStyle="1" w:styleId="9">
    <w:name w:val="Основной текст (9)_"/>
    <w:basedOn w:val="a0"/>
    <w:link w:val="90"/>
    <w:rsid w:val="001A4B63"/>
    <w:rPr>
      <w:rFonts w:ascii="Arial" w:eastAsia="Arial" w:hAnsi="Arial" w:cs="Arial"/>
      <w:b w:val="0"/>
      <w:bCs w:val="0"/>
      <w:i w:val="0"/>
      <w:iCs w:val="0"/>
      <w:smallCaps w:val="0"/>
      <w:strike w:val="0"/>
      <w:spacing w:val="0"/>
      <w:sz w:val="22"/>
      <w:szCs w:val="22"/>
    </w:rPr>
  </w:style>
  <w:style w:type="character" w:customStyle="1" w:styleId="41">
    <w:name w:val="Заголовок №4_"/>
    <w:basedOn w:val="a0"/>
    <w:link w:val="42"/>
    <w:rsid w:val="001A4B63"/>
    <w:rPr>
      <w:rFonts w:ascii="Arial" w:eastAsia="Arial" w:hAnsi="Arial" w:cs="Arial"/>
      <w:b w:val="0"/>
      <w:bCs w:val="0"/>
      <w:i w:val="0"/>
      <w:iCs w:val="0"/>
      <w:smallCaps w:val="0"/>
      <w:strike w:val="0"/>
      <w:spacing w:val="0"/>
      <w:sz w:val="29"/>
      <w:szCs w:val="29"/>
    </w:rPr>
  </w:style>
  <w:style w:type="character" w:customStyle="1" w:styleId="51">
    <w:name w:val="Заголовок №5_"/>
    <w:basedOn w:val="a0"/>
    <w:link w:val="52"/>
    <w:rsid w:val="001A4B63"/>
    <w:rPr>
      <w:rFonts w:ascii="Arial" w:eastAsia="Arial" w:hAnsi="Arial" w:cs="Arial"/>
      <w:b w:val="0"/>
      <w:bCs w:val="0"/>
      <w:i w:val="0"/>
      <w:iCs w:val="0"/>
      <w:smallCaps w:val="0"/>
      <w:strike w:val="0"/>
      <w:spacing w:val="0"/>
      <w:sz w:val="31"/>
      <w:szCs w:val="31"/>
    </w:rPr>
  </w:style>
  <w:style w:type="character" w:customStyle="1" w:styleId="100">
    <w:name w:val="Основной текст (10)_"/>
    <w:basedOn w:val="a0"/>
    <w:link w:val="101"/>
    <w:rsid w:val="001A4B63"/>
    <w:rPr>
      <w:rFonts w:ascii="Arial" w:eastAsia="Arial" w:hAnsi="Arial" w:cs="Arial"/>
      <w:b w:val="0"/>
      <w:bCs w:val="0"/>
      <w:i w:val="0"/>
      <w:iCs w:val="0"/>
      <w:smallCaps w:val="0"/>
      <w:strike w:val="0"/>
      <w:spacing w:val="0"/>
      <w:sz w:val="28"/>
      <w:szCs w:val="28"/>
    </w:rPr>
  </w:style>
  <w:style w:type="character" w:customStyle="1" w:styleId="102">
    <w:name w:val="Основной текст (10)"/>
    <w:basedOn w:val="100"/>
    <w:rsid w:val="001A4B63"/>
    <w:rPr>
      <w:rFonts w:ascii="Arial" w:eastAsia="Arial" w:hAnsi="Arial" w:cs="Arial"/>
      <w:b w:val="0"/>
      <w:bCs w:val="0"/>
      <w:i w:val="0"/>
      <w:iCs w:val="0"/>
      <w:smallCaps w:val="0"/>
      <w:strike w:val="0"/>
      <w:spacing w:val="0"/>
      <w:sz w:val="28"/>
      <w:szCs w:val="28"/>
    </w:rPr>
  </w:style>
  <w:style w:type="character" w:customStyle="1" w:styleId="103">
    <w:name w:val="Основной текст (10)"/>
    <w:basedOn w:val="100"/>
    <w:rsid w:val="001A4B63"/>
    <w:rPr>
      <w:rFonts w:ascii="Arial" w:eastAsia="Arial" w:hAnsi="Arial" w:cs="Arial"/>
      <w:b w:val="0"/>
      <w:bCs w:val="0"/>
      <w:i w:val="0"/>
      <w:iCs w:val="0"/>
      <w:smallCaps w:val="0"/>
      <w:strike w:val="0"/>
      <w:spacing w:val="0"/>
      <w:sz w:val="28"/>
      <w:szCs w:val="28"/>
    </w:rPr>
  </w:style>
  <w:style w:type="character" w:customStyle="1" w:styleId="110">
    <w:name w:val="Основной текст (11)_"/>
    <w:basedOn w:val="a0"/>
    <w:link w:val="111"/>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32"/>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33">
    <w:name w:val="Заголовок №3_"/>
    <w:basedOn w:val="a0"/>
    <w:link w:val="34"/>
    <w:rsid w:val="001A4B63"/>
    <w:rPr>
      <w:rFonts w:ascii="Times New Roman" w:eastAsia="Times New Roman" w:hAnsi="Times New Roman" w:cs="Times New Roman"/>
      <w:b w:val="0"/>
      <w:bCs w:val="0"/>
      <w:i w:val="0"/>
      <w:iCs w:val="0"/>
      <w:smallCaps w:val="0"/>
      <w:strike w:val="0"/>
      <w:spacing w:val="0"/>
      <w:sz w:val="51"/>
      <w:szCs w:val="51"/>
    </w:rPr>
  </w:style>
  <w:style w:type="character" w:customStyle="1" w:styleId="72">
    <w:name w:val="Заголовок №7_"/>
    <w:basedOn w:val="a0"/>
    <w:link w:val="73"/>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7">
    <w:name w:val="Колонтитул_"/>
    <w:basedOn w:val="a0"/>
    <w:link w:val="a8"/>
    <w:rsid w:val="001A4B63"/>
    <w:rPr>
      <w:rFonts w:ascii="Times New Roman" w:eastAsia="Times New Roman" w:hAnsi="Times New Roman" w:cs="Times New Roman"/>
      <w:b w:val="0"/>
      <w:bCs w:val="0"/>
      <w:i w:val="0"/>
      <w:iCs w:val="0"/>
      <w:smallCaps w:val="0"/>
      <w:strike w:val="0"/>
      <w:sz w:val="20"/>
      <w:szCs w:val="20"/>
    </w:rPr>
  </w:style>
  <w:style w:type="character" w:customStyle="1" w:styleId="15pt">
    <w:name w:val="Колонтитул + 15 pt"/>
    <w:basedOn w:val="a7"/>
    <w:rsid w:val="001A4B63"/>
    <w:rPr>
      <w:rFonts w:ascii="Times New Roman" w:eastAsia="Times New Roman" w:hAnsi="Times New Roman" w:cs="Times New Roman"/>
      <w:b w:val="0"/>
      <w:bCs w:val="0"/>
      <w:i w:val="0"/>
      <w:iCs w:val="0"/>
      <w:smallCaps w:val="0"/>
      <w:strike w:val="0"/>
      <w:spacing w:val="0"/>
      <w:sz w:val="30"/>
      <w:szCs w:val="30"/>
    </w:rPr>
  </w:style>
  <w:style w:type="character" w:customStyle="1" w:styleId="a9">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a">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b">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c">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d">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e">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pt">
    <w:name w:val="Основной текст + Полужирный;Курсив;Интервал 1 pt"/>
    <w:basedOn w:val="a6"/>
    <w:rsid w:val="001A4B63"/>
    <w:rPr>
      <w:rFonts w:ascii="Times New Roman" w:eastAsia="Times New Roman" w:hAnsi="Times New Roman" w:cs="Times New Roman"/>
      <w:b/>
      <w:bCs/>
      <w:i/>
      <w:iCs/>
      <w:smallCaps w:val="0"/>
      <w:strike w:val="0"/>
      <w:spacing w:val="30"/>
      <w:sz w:val="29"/>
      <w:szCs w:val="29"/>
    </w:rPr>
  </w:style>
  <w:style w:type="character" w:customStyle="1" w:styleId="af">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0">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112">
    <w:name w:val="Основной текст (11) + Курсив"/>
    <w:basedOn w:val="110"/>
    <w:rsid w:val="001A4B63"/>
    <w:rPr>
      <w:rFonts w:ascii="Times New Roman" w:eastAsia="Times New Roman" w:hAnsi="Times New Roman" w:cs="Times New Roman"/>
      <w:b w:val="0"/>
      <w:bCs w:val="0"/>
      <w:i/>
      <w:iCs/>
      <w:smallCaps w:val="0"/>
      <w:strike w:val="0"/>
      <w:spacing w:val="0"/>
      <w:sz w:val="29"/>
      <w:szCs w:val="29"/>
    </w:rPr>
  </w:style>
  <w:style w:type="character" w:customStyle="1" w:styleId="12">
    <w:name w:val="Основной текст (12)_"/>
    <w:basedOn w:val="a0"/>
    <w:link w:val="120"/>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f1">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2">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3">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74">
    <w:name w:val="Заголовок №7"/>
    <w:basedOn w:val="72"/>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4">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5">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75">
    <w:name w:val="Заголовок №7"/>
    <w:basedOn w:val="72"/>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6">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7">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8">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9">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1pt0">
    <w:name w:val="Основной текст + Курсив;Интервал 1 pt"/>
    <w:basedOn w:val="a6"/>
    <w:rsid w:val="001A4B63"/>
    <w:rPr>
      <w:rFonts w:ascii="Times New Roman" w:eastAsia="Times New Roman" w:hAnsi="Times New Roman" w:cs="Times New Roman"/>
      <w:b w:val="0"/>
      <w:bCs w:val="0"/>
      <w:i/>
      <w:iCs/>
      <w:smallCaps w:val="0"/>
      <w:strike w:val="0"/>
      <w:spacing w:val="30"/>
      <w:sz w:val="29"/>
      <w:szCs w:val="29"/>
    </w:rPr>
  </w:style>
  <w:style w:type="character" w:customStyle="1" w:styleId="afa">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720">
    <w:name w:val="Заголовок №7 (2)_"/>
    <w:basedOn w:val="a0"/>
    <w:link w:val="721"/>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1pt">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1pt0">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13">
    <w:name w:val="Основной текст (13)_"/>
    <w:basedOn w:val="a0"/>
    <w:link w:val="130"/>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afb">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c">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afd">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13">
    <w:name w:val="Основной текст (11)"/>
    <w:basedOn w:val="110"/>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e">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ff0">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114">
    <w:name w:val="Основной текст (11)"/>
    <w:basedOn w:val="110"/>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aff1">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2">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31">
    <w:name w:val="Основной текст (13) + Не полужирный;Не курсив"/>
    <w:basedOn w:val="13"/>
    <w:rsid w:val="001A4B63"/>
    <w:rPr>
      <w:rFonts w:ascii="Times New Roman" w:eastAsia="Times New Roman" w:hAnsi="Times New Roman" w:cs="Times New Roman"/>
      <w:b/>
      <w:bCs/>
      <w:i/>
      <w:iCs/>
      <w:smallCaps w:val="0"/>
      <w:strike w:val="0"/>
      <w:spacing w:val="0"/>
      <w:sz w:val="29"/>
      <w:szCs w:val="29"/>
    </w:rPr>
  </w:style>
  <w:style w:type="character" w:customStyle="1" w:styleId="aff3">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115">
    <w:name w:val="Основной текст (11)"/>
    <w:basedOn w:val="110"/>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116">
    <w:name w:val="Основной текст (11) + Курсив"/>
    <w:basedOn w:val="110"/>
    <w:rsid w:val="001A4B63"/>
    <w:rPr>
      <w:rFonts w:ascii="Times New Roman" w:eastAsia="Times New Roman" w:hAnsi="Times New Roman" w:cs="Times New Roman"/>
      <w:b w:val="0"/>
      <w:bCs w:val="0"/>
      <w:i/>
      <w:iCs/>
      <w:smallCaps w:val="0"/>
      <w:strike w:val="0"/>
      <w:spacing w:val="0"/>
      <w:sz w:val="29"/>
      <w:szCs w:val="29"/>
      <w:u w:val="single"/>
    </w:rPr>
  </w:style>
  <w:style w:type="character" w:customStyle="1" w:styleId="117">
    <w:name w:val="Основной текст (11) + Курсив"/>
    <w:basedOn w:val="110"/>
    <w:rsid w:val="001A4B63"/>
    <w:rPr>
      <w:rFonts w:ascii="Times New Roman" w:eastAsia="Times New Roman" w:hAnsi="Times New Roman" w:cs="Times New Roman"/>
      <w:b w:val="0"/>
      <w:bCs w:val="0"/>
      <w:i/>
      <w:iCs/>
      <w:smallCaps w:val="0"/>
      <w:strike w:val="0"/>
      <w:spacing w:val="0"/>
      <w:sz w:val="29"/>
      <w:szCs w:val="29"/>
    </w:rPr>
  </w:style>
  <w:style w:type="character" w:customStyle="1" w:styleId="aff4">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5">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ff6">
    <w:name w:val="Основной текст + Полужирный"/>
    <w:basedOn w:val="a6"/>
    <w:rsid w:val="001A4B63"/>
    <w:rPr>
      <w:rFonts w:ascii="Times New Roman" w:eastAsia="Times New Roman" w:hAnsi="Times New Roman" w:cs="Times New Roman"/>
      <w:b/>
      <w:bCs/>
      <w:i w:val="0"/>
      <w:iCs w:val="0"/>
      <w:smallCaps w:val="0"/>
      <w:strike w:val="0"/>
      <w:spacing w:val="0"/>
      <w:sz w:val="29"/>
      <w:szCs w:val="29"/>
    </w:rPr>
  </w:style>
  <w:style w:type="character" w:customStyle="1" w:styleId="aff7">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pt1">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aff8">
    <w:name w:val="Основной текст + Курсив"/>
    <w:basedOn w:val="a6"/>
    <w:rsid w:val="001A4B63"/>
    <w:rPr>
      <w:rFonts w:ascii="Times New Roman" w:eastAsia="Times New Roman" w:hAnsi="Times New Roman" w:cs="Times New Roman"/>
      <w:b w:val="0"/>
      <w:bCs w:val="0"/>
      <w:i/>
      <w:iCs/>
      <w:smallCaps w:val="0"/>
      <w:strike w:val="0"/>
      <w:spacing w:val="0"/>
      <w:sz w:val="29"/>
      <w:szCs w:val="29"/>
    </w:rPr>
  </w:style>
  <w:style w:type="character" w:customStyle="1" w:styleId="14">
    <w:name w:val="Основной текст1"/>
    <w:basedOn w:val="a6"/>
    <w:rsid w:val="001A4B63"/>
    <w:rPr>
      <w:rFonts w:ascii="Times New Roman" w:eastAsia="Times New Roman" w:hAnsi="Times New Roman" w:cs="Times New Roman"/>
      <w:b w:val="0"/>
      <w:bCs w:val="0"/>
      <w:i w:val="0"/>
      <w:iCs w:val="0"/>
      <w:smallCaps w:val="0"/>
      <w:strike w:val="0"/>
      <w:spacing w:val="0"/>
      <w:sz w:val="29"/>
      <w:szCs w:val="29"/>
      <w:u w:val="single"/>
    </w:rPr>
  </w:style>
  <w:style w:type="character" w:customStyle="1" w:styleId="140">
    <w:name w:val="Основной текст (14)_"/>
    <w:basedOn w:val="a0"/>
    <w:link w:val="141"/>
    <w:rsid w:val="001A4B63"/>
    <w:rPr>
      <w:rFonts w:ascii="Courier New" w:eastAsia="Courier New" w:hAnsi="Courier New" w:cs="Courier New"/>
      <w:b w:val="0"/>
      <w:bCs w:val="0"/>
      <w:i w:val="0"/>
      <w:iCs w:val="0"/>
      <w:smallCaps w:val="0"/>
      <w:strike w:val="0"/>
      <w:spacing w:val="0"/>
      <w:sz w:val="15"/>
      <w:szCs w:val="15"/>
    </w:rPr>
  </w:style>
  <w:style w:type="character" w:customStyle="1" w:styleId="aff9">
    <w:name w:val="Подпись к таблице_"/>
    <w:basedOn w:val="a0"/>
    <w:link w:val="affa"/>
    <w:rsid w:val="001A4B63"/>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Основной текст (15)_"/>
    <w:basedOn w:val="a0"/>
    <w:link w:val="150"/>
    <w:rsid w:val="001A4B63"/>
    <w:rPr>
      <w:rFonts w:ascii="Times New Roman" w:eastAsia="Times New Roman" w:hAnsi="Times New Roman" w:cs="Times New Roman"/>
      <w:b w:val="0"/>
      <w:bCs w:val="0"/>
      <w:i w:val="0"/>
      <w:iCs w:val="0"/>
      <w:smallCaps w:val="0"/>
      <w:strike w:val="0"/>
      <w:sz w:val="20"/>
      <w:szCs w:val="20"/>
    </w:rPr>
  </w:style>
  <w:style w:type="character" w:customStyle="1" w:styleId="-1pt2">
    <w:name w:val="Основной текст + Интервал -1 pt"/>
    <w:basedOn w:val="a6"/>
    <w:rsid w:val="001A4B63"/>
    <w:rPr>
      <w:rFonts w:ascii="Times New Roman" w:eastAsia="Times New Roman" w:hAnsi="Times New Roman" w:cs="Times New Roman"/>
      <w:b w:val="0"/>
      <w:bCs w:val="0"/>
      <w:i w:val="0"/>
      <w:iCs w:val="0"/>
      <w:smallCaps w:val="0"/>
      <w:strike w:val="0"/>
      <w:spacing w:val="-30"/>
      <w:sz w:val="29"/>
      <w:szCs w:val="29"/>
    </w:rPr>
  </w:style>
  <w:style w:type="character" w:customStyle="1" w:styleId="affb">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affc">
    <w:name w:val="Основной текст + Полужирный;Курсив"/>
    <w:basedOn w:val="a6"/>
    <w:rsid w:val="001A4B63"/>
    <w:rPr>
      <w:rFonts w:ascii="Times New Roman" w:eastAsia="Times New Roman" w:hAnsi="Times New Roman" w:cs="Times New Roman"/>
      <w:b/>
      <w:bCs/>
      <w:i/>
      <w:iCs/>
      <w:smallCaps w:val="0"/>
      <w:strike w:val="0"/>
      <w:spacing w:val="0"/>
      <w:sz w:val="29"/>
      <w:szCs w:val="29"/>
    </w:rPr>
  </w:style>
  <w:style w:type="character" w:customStyle="1" w:styleId="16">
    <w:name w:val="Основной текст (16)_"/>
    <w:basedOn w:val="a0"/>
    <w:link w:val="160"/>
    <w:rsid w:val="001A4B63"/>
    <w:rPr>
      <w:rFonts w:ascii="Courier New" w:eastAsia="Courier New" w:hAnsi="Courier New" w:cs="Courier New"/>
      <w:b w:val="0"/>
      <w:bCs w:val="0"/>
      <w:i w:val="0"/>
      <w:iCs w:val="0"/>
      <w:smallCaps w:val="0"/>
      <w:strike w:val="0"/>
      <w:spacing w:val="0"/>
      <w:sz w:val="19"/>
      <w:szCs w:val="19"/>
    </w:rPr>
  </w:style>
  <w:style w:type="character" w:customStyle="1" w:styleId="17">
    <w:name w:val="Основной текст (17)_"/>
    <w:basedOn w:val="a0"/>
    <w:link w:val="170"/>
    <w:rsid w:val="001A4B63"/>
    <w:rPr>
      <w:rFonts w:ascii="Courier New" w:eastAsia="Courier New" w:hAnsi="Courier New" w:cs="Courier New"/>
      <w:b w:val="0"/>
      <w:bCs w:val="0"/>
      <w:i w:val="0"/>
      <w:iCs w:val="0"/>
      <w:smallCaps w:val="0"/>
      <w:strike w:val="0"/>
      <w:spacing w:val="0"/>
      <w:sz w:val="19"/>
      <w:szCs w:val="19"/>
    </w:rPr>
  </w:style>
  <w:style w:type="character" w:customStyle="1" w:styleId="172pt">
    <w:name w:val="Основной текст (17) + Интервал 2 pt"/>
    <w:basedOn w:val="17"/>
    <w:rsid w:val="001A4B63"/>
    <w:rPr>
      <w:rFonts w:ascii="Courier New" w:eastAsia="Courier New" w:hAnsi="Courier New" w:cs="Courier New"/>
      <w:b w:val="0"/>
      <w:bCs w:val="0"/>
      <w:i w:val="0"/>
      <w:iCs w:val="0"/>
      <w:smallCaps w:val="0"/>
      <w:strike w:val="0"/>
      <w:spacing w:val="40"/>
      <w:sz w:val="19"/>
      <w:szCs w:val="19"/>
    </w:rPr>
  </w:style>
  <w:style w:type="character" w:customStyle="1" w:styleId="142">
    <w:name w:val="Основной текст (14)"/>
    <w:basedOn w:val="140"/>
    <w:rsid w:val="001A4B63"/>
    <w:rPr>
      <w:rFonts w:ascii="Courier New" w:eastAsia="Courier New" w:hAnsi="Courier New" w:cs="Courier New"/>
      <w:b w:val="0"/>
      <w:bCs w:val="0"/>
      <w:i w:val="0"/>
      <w:iCs w:val="0"/>
      <w:smallCaps w:val="0"/>
      <w:strike w:val="0"/>
      <w:spacing w:val="0"/>
      <w:sz w:val="15"/>
      <w:szCs w:val="15"/>
    </w:rPr>
  </w:style>
  <w:style w:type="character" w:customStyle="1" w:styleId="43">
    <w:name w:val="Основной текст (4)"/>
    <w:basedOn w:val="4"/>
    <w:rsid w:val="001A4B63"/>
    <w:rPr>
      <w:rFonts w:ascii="Arial" w:eastAsia="Arial" w:hAnsi="Arial" w:cs="Arial"/>
      <w:b w:val="0"/>
      <w:bCs w:val="0"/>
      <w:i w:val="0"/>
      <w:iCs w:val="0"/>
      <w:smallCaps w:val="0"/>
      <w:strike w:val="0"/>
      <w:color w:val="FFFFFF"/>
      <w:spacing w:val="0"/>
      <w:sz w:val="19"/>
      <w:szCs w:val="19"/>
    </w:rPr>
  </w:style>
  <w:style w:type="character" w:customStyle="1" w:styleId="28">
    <w:name w:val="Основной текст2"/>
    <w:basedOn w:val="a6"/>
    <w:rsid w:val="001A4B63"/>
    <w:rPr>
      <w:rFonts w:ascii="Times New Roman" w:eastAsia="Times New Roman" w:hAnsi="Times New Roman" w:cs="Times New Roman"/>
      <w:b w:val="0"/>
      <w:bCs w:val="0"/>
      <w:i w:val="0"/>
      <w:iCs w:val="0"/>
      <w:smallCaps w:val="0"/>
      <w:strike w:val="0"/>
      <w:color w:val="FFFFFF"/>
      <w:spacing w:val="0"/>
      <w:sz w:val="29"/>
      <w:szCs w:val="29"/>
    </w:rPr>
  </w:style>
  <w:style w:type="character" w:customStyle="1" w:styleId="62">
    <w:name w:val="Заголовок №6_"/>
    <w:basedOn w:val="a0"/>
    <w:link w:val="63"/>
    <w:rsid w:val="001A4B63"/>
    <w:rPr>
      <w:rFonts w:ascii="Times New Roman" w:eastAsia="Times New Roman" w:hAnsi="Times New Roman" w:cs="Times New Roman"/>
      <w:b w:val="0"/>
      <w:bCs w:val="0"/>
      <w:i w:val="0"/>
      <w:iCs w:val="0"/>
      <w:smallCaps w:val="0"/>
      <w:strike w:val="0"/>
      <w:spacing w:val="0"/>
      <w:sz w:val="29"/>
      <w:szCs w:val="29"/>
    </w:rPr>
  </w:style>
  <w:style w:type="character" w:customStyle="1" w:styleId="64">
    <w:name w:val="Заголовок №6"/>
    <w:basedOn w:val="62"/>
    <w:rsid w:val="001A4B63"/>
    <w:rPr>
      <w:rFonts w:ascii="Times New Roman" w:eastAsia="Times New Roman" w:hAnsi="Times New Roman" w:cs="Times New Roman"/>
      <w:b w:val="0"/>
      <w:bCs w:val="0"/>
      <w:i w:val="0"/>
      <w:iCs w:val="0"/>
      <w:smallCaps w:val="0"/>
      <w:strike w:val="0"/>
      <w:color w:val="FFFFFF"/>
      <w:spacing w:val="0"/>
      <w:sz w:val="29"/>
      <w:szCs w:val="29"/>
    </w:rPr>
  </w:style>
  <w:style w:type="character" w:customStyle="1" w:styleId="65">
    <w:name w:val="Заголовок №6"/>
    <w:basedOn w:val="62"/>
    <w:rsid w:val="001A4B63"/>
    <w:rPr>
      <w:rFonts w:ascii="Times New Roman" w:eastAsia="Times New Roman" w:hAnsi="Times New Roman" w:cs="Times New Roman"/>
      <w:b w:val="0"/>
      <w:bCs w:val="0"/>
      <w:i w:val="0"/>
      <w:iCs w:val="0"/>
      <w:smallCaps w:val="0"/>
      <w:strike w:val="0"/>
      <w:color w:val="FFFFFF"/>
      <w:spacing w:val="0"/>
      <w:sz w:val="29"/>
      <w:szCs w:val="29"/>
    </w:rPr>
  </w:style>
  <w:style w:type="character" w:customStyle="1" w:styleId="29">
    <w:name w:val="Подпись к картинке (2)_"/>
    <w:basedOn w:val="a0"/>
    <w:link w:val="2a"/>
    <w:rsid w:val="001A4B63"/>
    <w:rPr>
      <w:rFonts w:ascii="Times New Roman" w:eastAsia="Times New Roman" w:hAnsi="Times New Roman" w:cs="Times New Roman"/>
      <w:b w:val="0"/>
      <w:bCs w:val="0"/>
      <w:i w:val="0"/>
      <w:iCs w:val="0"/>
      <w:smallCaps w:val="0"/>
      <w:strike w:val="0"/>
      <w:spacing w:val="0"/>
      <w:sz w:val="33"/>
      <w:szCs w:val="33"/>
    </w:rPr>
  </w:style>
  <w:style w:type="character" w:customStyle="1" w:styleId="2b">
    <w:name w:val="Подпись к картинке (2)"/>
    <w:basedOn w:val="29"/>
    <w:rsid w:val="001A4B63"/>
    <w:rPr>
      <w:rFonts w:ascii="Times New Roman" w:eastAsia="Times New Roman" w:hAnsi="Times New Roman" w:cs="Times New Roman"/>
      <w:b w:val="0"/>
      <w:bCs w:val="0"/>
      <w:i w:val="0"/>
      <w:iCs w:val="0"/>
      <w:smallCaps w:val="0"/>
      <w:strike w:val="0"/>
      <w:color w:val="FFFFFF"/>
      <w:spacing w:val="0"/>
      <w:sz w:val="33"/>
      <w:szCs w:val="33"/>
    </w:rPr>
  </w:style>
  <w:style w:type="character" w:customStyle="1" w:styleId="affd">
    <w:name w:val="Подпись к картинке_"/>
    <w:basedOn w:val="a0"/>
    <w:link w:val="affe"/>
    <w:rsid w:val="001A4B63"/>
    <w:rPr>
      <w:rFonts w:ascii="Courier New" w:eastAsia="Courier New" w:hAnsi="Courier New" w:cs="Courier New"/>
      <w:b w:val="0"/>
      <w:bCs w:val="0"/>
      <w:i w:val="0"/>
      <w:iCs w:val="0"/>
      <w:smallCaps w:val="0"/>
      <w:strike w:val="0"/>
      <w:spacing w:val="0"/>
      <w:sz w:val="15"/>
      <w:szCs w:val="15"/>
    </w:rPr>
  </w:style>
  <w:style w:type="character" w:customStyle="1" w:styleId="afff">
    <w:name w:val="Подпись к картинке"/>
    <w:basedOn w:val="affd"/>
    <w:rsid w:val="001A4B63"/>
    <w:rPr>
      <w:rFonts w:ascii="Courier New" w:eastAsia="Courier New" w:hAnsi="Courier New" w:cs="Courier New"/>
      <w:b w:val="0"/>
      <w:bCs w:val="0"/>
      <w:i w:val="0"/>
      <w:iCs w:val="0"/>
      <w:smallCaps w:val="0"/>
      <w:strike w:val="0"/>
      <w:spacing w:val="0"/>
      <w:sz w:val="15"/>
      <w:szCs w:val="15"/>
    </w:rPr>
  </w:style>
  <w:style w:type="character" w:customStyle="1" w:styleId="35">
    <w:name w:val="Подпись к картинке (3)_"/>
    <w:basedOn w:val="a0"/>
    <w:link w:val="36"/>
    <w:rsid w:val="001A4B63"/>
    <w:rPr>
      <w:rFonts w:ascii="Courier New" w:eastAsia="Courier New" w:hAnsi="Courier New" w:cs="Courier New"/>
      <w:b w:val="0"/>
      <w:bCs w:val="0"/>
      <w:i w:val="0"/>
      <w:iCs w:val="0"/>
      <w:smallCaps w:val="0"/>
      <w:strike w:val="0"/>
      <w:spacing w:val="0"/>
      <w:sz w:val="19"/>
      <w:szCs w:val="19"/>
    </w:rPr>
  </w:style>
  <w:style w:type="character" w:customStyle="1" w:styleId="37">
    <w:name w:val="Подпись к картинке (3)"/>
    <w:basedOn w:val="35"/>
    <w:rsid w:val="001A4B63"/>
    <w:rPr>
      <w:rFonts w:ascii="Courier New" w:eastAsia="Courier New" w:hAnsi="Courier New" w:cs="Courier New"/>
      <w:b w:val="0"/>
      <w:bCs w:val="0"/>
      <w:i w:val="0"/>
      <w:iCs w:val="0"/>
      <w:smallCaps w:val="0"/>
      <w:strike w:val="0"/>
      <w:spacing w:val="0"/>
      <w:sz w:val="19"/>
      <w:szCs w:val="19"/>
    </w:rPr>
  </w:style>
  <w:style w:type="character" w:customStyle="1" w:styleId="38">
    <w:name w:val="Подпись к картинке (3)"/>
    <w:basedOn w:val="35"/>
    <w:rsid w:val="001A4B63"/>
    <w:rPr>
      <w:rFonts w:ascii="Courier New" w:eastAsia="Courier New" w:hAnsi="Courier New" w:cs="Courier New"/>
      <w:b w:val="0"/>
      <w:bCs w:val="0"/>
      <w:i w:val="0"/>
      <w:iCs w:val="0"/>
      <w:smallCaps w:val="0"/>
      <w:strike w:val="0"/>
      <w:spacing w:val="0"/>
      <w:sz w:val="19"/>
      <w:szCs w:val="19"/>
    </w:rPr>
  </w:style>
  <w:style w:type="character" w:customStyle="1" w:styleId="CourierNew95pt">
    <w:name w:val="Колонтитул + Courier New;9;5 pt"/>
    <w:basedOn w:val="a7"/>
    <w:rsid w:val="001A4B63"/>
    <w:rPr>
      <w:rFonts w:ascii="Courier New" w:eastAsia="Courier New" w:hAnsi="Courier New" w:cs="Courier New"/>
      <w:b w:val="0"/>
      <w:bCs w:val="0"/>
      <w:i w:val="0"/>
      <w:iCs w:val="0"/>
      <w:smallCaps w:val="0"/>
      <w:strike w:val="0"/>
      <w:spacing w:val="0"/>
      <w:sz w:val="19"/>
      <w:szCs w:val="19"/>
    </w:rPr>
  </w:style>
  <w:style w:type="character" w:customStyle="1" w:styleId="171">
    <w:name w:val="Основной текст (17) + Полужирный"/>
    <w:basedOn w:val="17"/>
    <w:rsid w:val="001A4B63"/>
    <w:rPr>
      <w:rFonts w:ascii="Courier New" w:eastAsia="Courier New" w:hAnsi="Courier New" w:cs="Courier New"/>
      <w:b/>
      <w:bCs/>
      <w:i w:val="0"/>
      <w:iCs w:val="0"/>
      <w:smallCaps w:val="0"/>
      <w:strike w:val="0"/>
      <w:spacing w:val="0"/>
      <w:sz w:val="19"/>
      <w:szCs w:val="19"/>
    </w:rPr>
  </w:style>
  <w:style w:type="character" w:customStyle="1" w:styleId="39">
    <w:name w:val="Подпись к таблице (3)_"/>
    <w:basedOn w:val="a0"/>
    <w:link w:val="3a"/>
    <w:rsid w:val="001A4B63"/>
    <w:rPr>
      <w:rFonts w:ascii="Courier New" w:eastAsia="Courier New" w:hAnsi="Courier New" w:cs="Courier New"/>
      <w:b w:val="0"/>
      <w:bCs w:val="0"/>
      <w:i w:val="0"/>
      <w:iCs w:val="0"/>
      <w:smallCaps w:val="0"/>
      <w:strike w:val="0"/>
      <w:spacing w:val="0"/>
      <w:sz w:val="19"/>
      <w:szCs w:val="19"/>
    </w:rPr>
  </w:style>
  <w:style w:type="paragraph" w:customStyle="1" w:styleId="20">
    <w:name w:val="Сноска (2)"/>
    <w:basedOn w:val="a"/>
    <w:link w:val="2"/>
    <w:rsid w:val="001A4B63"/>
    <w:pPr>
      <w:shd w:val="clear" w:color="auto" w:fill="FFFFFF"/>
      <w:spacing w:after="120" w:line="0" w:lineRule="atLeast"/>
    </w:pPr>
    <w:rPr>
      <w:rFonts w:ascii="Arial" w:eastAsia="Arial" w:hAnsi="Arial" w:cs="Arial"/>
      <w:i/>
      <w:iCs/>
      <w:sz w:val="20"/>
      <w:szCs w:val="20"/>
    </w:rPr>
  </w:style>
  <w:style w:type="paragraph" w:customStyle="1" w:styleId="a5">
    <w:name w:val="Сноска"/>
    <w:basedOn w:val="a"/>
    <w:link w:val="a4"/>
    <w:rsid w:val="001A4B63"/>
    <w:pPr>
      <w:shd w:val="clear" w:color="auto" w:fill="FFFFFF"/>
      <w:spacing w:before="120" w:line="0" w:lineRule="atLeast"/>
    </w:pPr>
    <w:rPr>
      <w:rFonts w:ascii="Arial" w:eastAsia="Arial" w:hAnsi="Arial" w:cs="Arial"/>
      <w:sz w:val="19"/>
      <w:szCs w:val="19"/>
    </w:rPr>
  </w:style>
  <w:style w:type="paragraph" w:customStyle="1" w:styleId="22">
    <w:name w:val="Основной текст (2)"/>
    <w:basedOn w:val="a"/>
    <w:link w:val="21"/>
    <w:rsid w:val="001A4B63"/>
    <w:pPr>
      <w:shd w:val="clear" w:color="auto" w:fill="FFFFFF"/>
      <w:spacing w:after="900" w:line="0" w:lineRule="atLeast"/>
    </w:pPr>
    <w:rPr>
      <w:rFonts w:ascii="Impact" w:eastAsia="Impact" w:hAnsi="Impact" w:cs="Impact"/>
      <w:sz w:val="62"/>
      <w:szCs w:val="62"/>
    </w:rPr>
  </w:style>
  <w:style w:type="paragraph" w:customStyle="1" w:styleId="30">
    <w:name w:val="Основной текст (3)"/>
    <w:basedOn w:val="a"/>
    <w:link w:val="3"/>
    <w:rsid w:val="001A4B63"/>
    <w:pPr>
      <w:shd w:val="clear" w:color="auto" w:fill="FFFFFF"/>
      <w:spacing w:before="3000" w:line="0" w:lineRule="atLeast"/>
    </w:pPr>
    <w:rPr>
      <w:rFonts w:ascii="Arial" w:eastAsia="Arial" w:hAnsi="Arial" w:cs="Arial"/>
      <w:b/>
      <w:bCs/>
      <w:spacing w:val="-20"/>
      <w:w w:val="66"/>
      <w:sz w:val="104"/>
      <w:szCs w:val="104"/>
    </w:rPr>
  </w:style>
  <w:style w:type="paragraph" w:customStyle="1" w:styleId="24">
    <w:name w:val="Заголовок №2"/>
    <w:basedOn w:val="a"/>
    <w:link w:val="23"/>
    <w:rsid w:val="001A4B63"/>
    <w:pPr>
      <w:shd w:val="clear" w:color="auto" w:fill="FFFFFF"/>
      <w:spacing w:after="120" w:line="0" w:lineRule="atLeast"/>
      <w:outlineLvl w:val="1"/>
    </w:pPr>
    <w:rPr>
      <w:rFonts w:ascii="Impact" w:eastAsia="Impact" w:hAnsi="Impact" w:cs="Impact"/>
      <w:sz w:val="62"/>
      <w:szCs w:val="62"/>
    </w:rPr>
  </w:style>
  <w:style w:type="paragraph" w:customStyle="1" w:styleId="10">
    <w:name w:val="Заголовок №1"/>
    <w:basedOn w:val="a"/>
    <w:link w:val="1"/>
    <w:rsid w:val="001A4B63"/>
    <w:pPr>
      <w:shd w:val="clear" w:color="auto" w:fill="FFFFFF"/>
      <w:spacing w:before="120" w:after="240" w:line="0" w:lineRule="atLeast"/>
      <w:outlineLvl w:val="0"/>
    </w:pPr>
    <w:rPr>
      <w:rFonts w:ascii="Arial" w:eastAsia="Arial" w:hAnsi="Arial" w:cs="Arial"/>
      <w:b/>
      <w:bCs/>
      <w:spacing w:val="-20"/>
      <w:w w:val="66"/>
      <w:sz w:val="104"/>
      <w:szCs w:val="104"/>
    </w:rPr>
  </w:style>
  <w:style w:type="paragraph" w:customStyle="1" w:styleId="40">
    <w:name w:val="Основной текст (4)"/>
    <w:basedOn w:val="a"/>
    <w:link w:val="4"/>
    <w:rsid w:val="001A4B63"/>
    <w:pPr>
      <w:shd w:val="clear" w:color="auto" w:fill="FFFFFF"/>
      <w:spacing w:before="240" w:line="250" w:lineRule="exact"/>
    </w:pPr>
    <w:rPr>
      <w:rFonts w:ascii="Arial" w:eastAsia="Arial" w:hAnsi="Arial" w:cs="Arial"/>
      <w:sz w:val="19"/>
      <w:szCs w:val="19"/>
    </w:rPr>
  </w:style>
  <w:style w:type="paragraph" w:customStyle="1" w:styleId="27">
    <w:name w:val="Подпись к таблице (2)"/>
    <w:basedOn w:val="a"/>
    <w:link w:val="26"/>
    <w:rsid w:val="001A4B63"/>
    <w:pPr>
      <w:shd w:val="clear" w:color="auto" w:fill="FFFFFF"/>
      <w:spacing w:line="0" w:lineRule="atLeast"/>
    </w:pPr>
    <w:rPr>
      <w:rFonts w:ascii="Arial" w:eastAsia="Arial" w:hAnsi="Arial" w:cs="Arial"/>
      <w:b/>
      <w:bCs/>
      <w:sz w:val="20"/>
      <w:szCs w:val="20"/>
    </w:rPr>
  </w:style>
  <w:style w:type="paragraph" w:customStyle="1" w:styleId="60">
    <w:name w:val="Основной текст (6)"/>
    <w:basedOn w:val="a"/>
    <w:link w:val="6"/>
    <w:rsid w:val="001A4B63"/>
    <w:pPr>
      <w:shd w:val="clear" w:color="auto" w:fill="FFFFFF"/>
      <w:spacing w:after="120" w:line="0" w:lineRule="atLeast"/>
    </w:pPr>
    <w:rPr>
      <w:rFonts w:ascii="Times New Roman" w:eastAsia="Times New Roman" w:hAnsi="Times New Roman" w:cs="Times New Roman"/>
      <w:sz w:val="18"/>
      <w:szCs w:val="18"/>
    </w:rPr>
  </w:style>
  <w:style w:type="paragraph" w:customStyle="1" w:styleId="50">
    <w:name w:val="Основной текст (5)"/>
    <w:basedOn w:val="a"/>
    <w:link w:val="5"/>
    <w:rsid w:val="001A4B63"/>
    <w:pPr>
      <w:shd w:val="clear" w:color="auto" w:fill="FFFFFF"/>
      <w:spacing w:line="0" w:lineRule="atLeast"/>
    </w:pPr>
    <w:rPr>
      <w:rFonts w:ascii="Times New Roman" w:eastAsia="Times New Roman" w:hAnsi="Times New Roman" w:cs="Times New Roman"/>
      <w:b/>
      <w:bCs/>
      <w:sz w:val="33"/>
      <w:szCs w:val="33"/>
    </w:rPr>
  </w:style>
  <w:style w:type="paragraph" w:customStyle="1" w:styleId="70">
    <w:name w:val="Основной текст (7)"/>
    <w:basedOn w:val="a"/>
    <w:link w:val="7"/>
    <w:rsid w:val="001A4B63"/>
    <w:pPr>
      <w:shd w:val="clear" w:color="auto" w:fill="FFFFFF"/>
      <w:spacing w:line="0" w:lineRule="atLeast"/>
      <w:jc w:val="both"/>
    </w:pPr>
    <w:rPr>
      <w:rFonts w:ascii="Courier New" w:eastAsia="Courier New" w:hAnsi="Courier New" w:cs="Courier New"/>
      <w:sz w:val="18"/>
      <w:szCs w:val="18"/>
    </w:rPr>
  </w:style>
  <w:style w:type="paragraph" w:customStyle="1" w:styleId="80">
    <w:name w:val="Основной текст (8)"/>
    <w:basedOn w:val="a"/>
    <w:link w:val="8"/>
    <w:rsid w:val="001A4B63"/>
    <w:pPr>
      <w:shd w:val="clear" w:color="auto" w:fill="FFFFFF"/>
      <w:spacing w:line="0" w:lineRule="atLeast"/>
      <w:jc w:val="center"/>
    </w:pPr>
    <w:rPr>
      <w:rFonts w:ascii="Arial" w:eastAsia="Arial" w:hAnsi="Arial" w:cs="Arial"/>
      <w:b/>
      <w:bCs/>
      <w:sz w:val="20"/>
      <w:szCs w:val="20"/>
    </w:rPr>
  </w:style>
  <w:style w:type="paragraph" w:customStyle="1" w:styleId="90">
    <w:name w:val="Основной текст (9)"/>
    <w:basedOn w:val="a"/>
    <w:link w:val="9"/>
    <w:rsid w:val="001A4B63"/>
    <w:pPr>
      <w:shd w:val="clear" w:color="auto" w:fill="FFFFFF"/>
      <w:spacing w:line="244" w:lineRule="exact"/>
      <w:jc w:val="center"/>
    </w:pPr>
    <w:rPr>
      <w:rFonts w:ascii="Arial" w:eastAsia="Arial" w:hAnsi="Arial" w:cs="Arial"/>
      <w:sz w:val="22"/>
      <w:szCs w:val="22"/>
    </w:rPr>
  </w:style>
  <w:style w:type="paragraph" w:customStyle="1" w:styleId="42">
    <w:name w:val="Заголовок №4"/>
    <w:basedOn w:val="a"/>
    <w:link w:val="41"/>
    <w:rsid w:val="001A4B63"/>
    <w:pPr>
      <w:shd w:val="clear" w:color="auto" w:fill="FFFFFF"/>
      <w:spacing w:before="300" w:after="60" w:line="0" w:lineRule="atLeast"/>
      <w:outlineLvl w:val="3"/>
    </w:pPr>
    <w:rPr>
      <w:rFonts w:ascii="Arial" w:eastAsia="Arial" w:hAnsi="Arial" w:cs="Arial"/>
      <w:b/>
      <w:bCs/>
      <w:sz w:val="29"/>
      <w:szCs w:val="29"/>
    </w:rPr>
  </w:style>
  <w:style w:type="paragraph" w:customStyle="1" w:styleId="52">
    <w:name w:val="Заголовок №5"/>
    <w:basedOn w:val="a"/>
    <w:link w:val="51"/>
    <w:rsid w:val="001A4B63"/>
    <w:pPr>
      <w:shd w:val="clear" w:color="auto" w:fill="FFFFFF"/>
      <w:spacing w:before="60" w:line="0" w:lineRule="atLeast"/>
      <w:outlineLvl w:val="4"/>
    </w:pPr>
    <w:rPr>
      <w:rFonts w:ascii="Arial" w:eastAsia="Arial" w:hAnsi="Arial" w:cs="Arial"/>
      <w:sz w:val="31"/>
      <w:szCs w:val="31"/>
    </w:rPr>
  </w:style>
  <w:style w:type="paragraph" w:customStyle="1" w:styleId="101">
    <w:name w:val="Основной текст (10)"/>
    <w:basedOn w:val="a"/>
    <w:link w:val="100"/>
    <w:rsid w:val="001A4B63"/>
    <w:pPr>
      <w:shd w:val="clear" w:color="auto" w:fill="FFFFFF"/>
      <w:spacing w:line="339" w:lineRule="exact"/>
    </w:pPr>
    <w:rPr>
      <w:rFonts w:ascii="Arial" w:eastAsia="Arial" w:hAnsi="Arial" w:cs="Arial"/>
      <w:sz w:val="28"/>
      <w:szCs w:val="28"/>
    </w:rPr>
  </w:style>
  <w:style w:type="paragraph" w:customStyle="1" w:styleId="111">
    <w:name w:val="Основной текст (11)"/>
    <w:basedOn w:val="a"/>
    <w:link w:val="110"/>
    <w:rsid w:val="001A4B63"/>
    <w:pPr>
      <w:shd w:val="clear" w:color="auto" w:fill="FFFFFF"/>
      <w:spacing w:line="581" w:lineRule="exact"/>
      <w:jc w:val="center"/>
    </w:pPr>
    <w:rPr>
      <w:rFonts w:ascii="Times New Roman" w:eastAsia="Times New Roman" w:hAnsi="Times New Roman" w:cs="Times New Roman"/>
      <w:b/>
      <w:bCs/>
      <w:sz w:val="29"/>
      <w:szCs w:val="29"/>
    </w:rPr>
  </w:style>
  <w:style w:type="paragraph" w:customStyle="1" w:styleId="32">
    <w:name w:val="Основной текст3"/>
    <w:basedOn w:val="a"/>
    <w:link w:val="a6"/>
    <w:rsid w:val="001A4B63"/>
    <w:pPr>
      <w:shd w:val="clear" w:color="auto" w:fill="FFFFFF"/>
      <w:spacing w:after="4080" w:line="581" w:lineRule="exact"/>
      <w:jc w:val="center"/>
    </w:pPr>
    <w:rPr>
      <w:rFonts w:ascii="Times New Roman" w:eastAsia="Times New Roman" w:hAnsi="Times New Roman" w:cs="Times New Roman"/>
      <w:sz w:val="29"/>
      <w:szCs w:val="29"/>
    </w:rPr>
  </w:style>
  <w:style w:type="paragraph" w:customStyle="1" w:styleId="34">
    <w:name w:val="Заголовок №3"/>
    <w:basedOn w:val="a"/>
    <w:link w:val="33"/>
    <w:rsid w:val="001A4B63"/>
    <w:pPr>
      <w:shd w:val="clear" w:color="auto" w:fill="FFFFFF"/>
      <w:spacing w:before="4080" w:after="120" w:line="0" w:lineRule="atLeast"/>
      <w:jc w:val="center"/>
      <w:outlineLvl w:val="2"/>
    </w:pPr>
    <w:rPr>
      <w:rFonts w:ascii="Times New Roman" w:eastAsia="Times New Roman" w:hAnsi="Times New Roman" w:cs="Times New Roman"/>
      <w:b/>
      <w:bCs/>
      <w:sz w:val="51"/>
      <w:szCs w:val="51"/>
    </w:rPr>
  </w:style>
  <w:style w:type="paragraph" w:customStyle="1" w:styleId="73">
    <w:name w:val="Заголовок №7"/>
    <w:basedOn w:val="a"/>
    <w:link w:val="72"/>
    <w:rsid w:val="001A4B63"/>
    <w:pPr>
      <w:shd w:val="clear" w:color="auto" w:fill="FFFFFF"/>
      <w:spacing w:after="420" w:line="0" w:lineRule="atLeast"/>
      <w:ind w:hanging="440"/>
      <w:jc w:val="both"/>
      <w:outlineLvl w:val="6"/>
    </w:pPr>
    <w:rPr>
      <w:rFonts w:ascii="Times New Roman" w:eastAsia="Times New Roman" w:hAnsi="Times New Roman" w:cs="Times New Roman"/>
      <w:b/>
      <w:bCs/>
      <w:sz w:val="29"/>
      <w:szCs w:val="29"/>
    </w:rPr>
  </w:style>
  <w:style w:type="paragraph" w:customStyle="1" w:styleId="a8">
    <w:name w:val="Колонтитул"/>
    <w:basedOn w:val="a"/>
    <w:link w:val="a7"/>
    <w:rsid w:val="001A4B63"/>
    <w:pPr>
      <w:shd w:val="clear" w:color="auto" w:fill="FFFFFF"/>
    </w:pPr>
    <w:rPr>
      <w:rFonts w:ascii="Times New Roman" w:eastAsia="Times New Roman" w:hAnsi="Times New Roman" w:cs="Times New Roman"/>
      <w:sz w:val="20"/>
      <w:szCs w:val="20"/>
    </w:rPr>
  </w:style>
  <w:style w:type="paragraph" w:customStyle="1" w:styleId="120">
    <w:name w:val="Основной текст (12)"/>
    <w:basedOn w:val="a"/>
    <w:link w:val="12"/>
    <w:rsid w:val="001A4B63"/>
    <w:pPr>
      <w:shd w:val="clear" w:color="auto" w:fill="FFFFFF"/>
      <w:spacing w:before="240" w:line="346" w:lineRule="exact"/>
      <w:ind w:firstLine="700"/>
      <w:jc w:val="both"/>
    </w:pPr>
    <w:rPr>
      <w:rFonts w:ascii="Times New Roman" w:eastAsia="Times New Roman" w:hAnsi="Times New Roman" w:cs="Times New Roman"/>
      <w:i/>
      <w:iCs/>
      <w:sz w:val="29"/>
      <w:szCs w:val="29"/>
    </w:rPr>
  </w:style>
  <w:style w:type="paragraph" w:customStyle="1" w:styleId="721">
    <w:name w:val="Заголовок №7 (2)"/>
    <w:basedOn w:val="a"/>
    <w:link w:val="720"/>
    <w:rsid w:val="001A4B63"/>
    <w:pPr>
      <w:shd w:val="clear" w:color="auto" w:fill="FFFFFF"/>
      <w:spacing w:line="341" w:lineRule="exact"/>
      <w:ind w:firstLine="700"/>
      <w:jc w:val="both"/>
      <w:outlineLvl w:val="6"/>
    </w:pPr>
    <w:rPr>
      <w:rFonts w:ascii="Times New Roman" w:eastAsia="Times New Roman" w:hAnsi="Times New Roman" w:cs="Times New Roman"/>
      <w:b/>
      <w:bCs/>
      <w:i/>
      <w:iCs/>
      <w:sz w:val="29"/>
      <w:szCs w:val="29"/>
    </w:rPr>
  </w:style>
  <w:style w:type="paragraph" w:customStyle="1" w:styleId="130">
    <w:name w:val="Основной текст (13)"/>
    <w:basedOn w:val="a"/>
    <w:link w:val="13"/>
    <w:rsid w:val="001A4B63"/>
    <w:pPr>
      <w:shd w:val="clear" w:color="auto" w:fill="FFFFFF"/>
      <w:spacing w:line="341" w:lineRule="exact"/>
      <w:ind w:firstLine="700"/>
      <w:jc w:val="both"/>
    </w:pPr>
    <w:rPr>
      <w:rFonts w:ascii="Times New Roman" w:eastAsia="Times New Roman" w:hAnsi="Times New Roman" w:cs="Times New Roman"/>
      <w:b/>
      <w:bCs/>
      <w:i/>
      <w:iCs/>
      <w:sz w:val="29"/>
      <w:szCs w:val="29"/>
    </w:rPr>
  </w:style>
  <w:style w:type="paragraph" w:customStyle="1" w:styleId="141">
    <w:name w:val="Основной текст (14)"/>
    <w:basedOn w:val="a"/>
    <w:link w:val="140"/>
    <w:rsid w:val="001A4B63"/>
    <w:pPr>
      <w:shd w:val="clear" w:color="auto" w:fill="FFFFFF"/>
      <w:spacing w:line="0" w:lineRule="atLeast"/>
    </w:pPr>
    <w:rPr>
      <w:rFonts w:ascii="Courier New" w:eastAsia="Courier New" w:hAnsi="Courier New" w:cs="Courier New"/>
      <w:sz w:val="15"/>
      <w:szCs w:val="15"/>
    </w:rPr>
  </w:style>
  <w:style w:type="paragraph" w:customStyle="1" w:styleId="affa">
    <w:name w:val="Подпись к таблице"/>
    <w:basedOn w:val="a"/>
    <w:link w:val="aff9"/>
    <w:rsid w:val="001A4B63"/>
    <w:pPr>
      <w:shd w:val="clear" w:color="auto" w:fill="FFFFFF"/>
      <w:spacing w:line="235" w:lineRule="exact"/>
      <w:jc w:val="both"/>
    </w:pPr>
    <w:rPr>
      <w:rFonts w:ascii="Times New Roman" w:eastAsia="Times New Roman" w:hAnsi="Times New Roman" w:cs="Times New Roman"/>
      <w:sz w:val="19"/>
      <w:szCs w:val="19"/>
    </w:rPr>
  </w:style>
  <w:style w:type="paragraph" w:customStyle="1" w:styleId="150">
    <w:name w:val="Основной текст (15)"/>
    <w:basedOn w:val="a"/>
    <w:link w:val="15"/>
    <w:rsid w:val="001A4B63"/>
    <w:pPr>
      <w:shd w:val="clear" w:color="auto" w:fill="FFFFFF"/>
      <w:spacing w:line="0" w:lineRule="atLeast"/>
    </w:pPr>
    <w:rPr>
      <w:rFonts w:ascii="Times New Roman" w:eastAsia="Times New Roman" w:hAnsi="Times New Roman" w:cs="Times New Roman"/>
      <w:sz w:val="20"/>
      <w:szCs w:val="20"/>
    </w:rPr>
  </w:style>
  <w:style w:type="paragraph" w:customStyle="1" w:styleId="160">
    <w:name w:val="Основной текст (16)"/>
    <w:basedOn w:val="a"/>
    <w:link w:val="16"/>
    <w:rsid w:val="001A4B63"/>
    <w:pPr>
      <w:shd w:val="clear" w:color="auto" w:fill="FFFFFF"/>
      <w:spacing w:before="300" w:after="180" w:line="230" w:lineRule="exact"/>
      <w:jc w:val="center"/>
    </w:pPr>
    <w:rPr>
      <w:rFonts w:ascii="Courier New" w:eastAsia="Courier New" w:hAnsi="Courier New" w:cs="Courier New"/>
      <w:b/>
      <w:bCs/>
      <w:sz w:val="19"/>
      <w:szCs w:val="19"/>
    </w:rPr>
  </w:style>
  <w:style w:type="paragraph" w:customStyle="1" w:styleId="170">
    <w:name w:val="Основной текст (17)"/>
    <w:basedOn w:val="a"/>
    <w:link w:val="17"/>
    <w:rsid w:val="001A4B63"/>
    <w:pPr>
      <w:shd w:val="clear" w:color="auto" w:fill="FFFFFF"/>
      <w:spacing w:line="456" w:lineRule="exact"/>
      <w:ind w:hanging="1360"/>
      <w:jc w:val="both"/>
    </w:pPr>
    <w:rPr>
      <w:rFonts w:ascii="Courier New" w:eastAsia="Courier New" w:hAnsi="Courier New" w:cs="Courier New"/>
      <w:sz w:val="19"/>
      <w:szCs w:val="19"/>
    </w:rPr>
  </w:style>
  <w:style w:type="paragraph" w:customStyle="1" w:styleId="63">
    <w:name w:val="Заголовок №6"/>
    <w:basedOn w:val="a"/>
    <w:link w:val="62"/>
    <w:rsid w:val="001A4B63"/>
    <w:pPr>
      <w:shd w:val="clear" w:color="auto" w:fill="FFFFFF"/>
      <w:spacing w:line="0" w:lineRule="atLeast"/>
      <w:outlineLvl w:val="5"/>
    </w:pPr>
    <w:rPr>
      <w:rFonts w:ascii="Times New Roman" w:eastAsia="Times New Roman" w:hAnsi="Times New Roman" w:cs="Times New Roman"/>
      <w:b/>
      <w:bCs/>
      <w:i/>
      <w:iCs/>
      <w:sz w:val="29"/>
      <w:szCs w:val="29"/>
    </w:rPr>
  </w:style>
  <w:style w:type="paragraph" w:customStyle="1" w:styleId="2a">
    <w:name w:val="Подпись к картинке (2)"/>
    <w:basedOn w:val="a"/>
    <w:link w:val="29"/>
    <w:rsid w:val="001A4B63"/>
    <w:pPr>
      <w:shd w:val="clear" w:color="auto" w:fill="FFFFFF"/>
      <w:spacing w:line="0" w:lineRule="atLeast"/>
    </w:pPr>
    <w:rPr>
      <w:rFonts w:ascii="Times New Roman" w:eastAsia="Times New Roman" w:hAnsi="Times New Roman" w:cs="Times New Roman"/>
      <w:b/>
      <w:bCs/>
      <w:sz w:val="33"/>
      <w:szCs w:val="33"/>
    </w:rPr>
  </w:style>
  <w:style w:type="paragraph" w:customStyle="1" w:styleId="affe">
    <w:name w:val="Подпись к картинке"/>
    <w:basedOn w:val="a"/>
    <w:link w:val="affd"/>
    <w:rsid w:val="001A4B63"/>
    <w:pPr>
      <w:shd w:val="clear" w:color="auto" w:fill="FFFFFF"/>
      <w:spacing w:line="0" w:lineRule="atLeast"/>
    </w:pPr>
    <w:rPr>
      <w:rFonts w:ascii="Courier New" w:eastAsia="Courier New" w:hAnsi="Courier New" w:cs="Courier New"/>
      <w:sz w:val="15"/>
      <w:szCs w:val="15"/>
    </w:rPr>
  </w:style>
  <w:style w:type="paragraph" w:customStyle="1" w:styleId="36">
    <w:name w:val="Подпись к картинке (3)"/>
    <w:basedOn w:val="a"/>
    <w:link w:val="35"/>
    <w:rsid w:val="001A4B63"/>
    <w:pPr>
      <w:shd w:val="clear" w:color="auto" w:fill="FFFFFF"/>
      <w:spacing w:line="302" w:lineRule="exact"/>
    </w:pPr>
    <w:rPr>
      <w:rFonts w:ascii="Courier New" w:eastAsia="Courier New" w:hAnsi="Courier New" w:cs="Courier New"/>
      <w:sz w:val="19"/>
      <w:szCs w:val="19"/>
    </w:rPr>
  </w:style>
  <w:style w:type="paragraph" w:customStyle="1" w:styleId="3a">
    <w:name w:val="Подпись к таблице (3)"/>
    <w:basedOn w:val="a"/>
    <w:link w:val="39"/>
    <w:rsid w:val="001A4B63"/>
    <w:pPr>
      <w:shd w:val="clear" w:color="auto" w:fill="FFFFFF"/>
      <w:spacing w:line="226" w:lineRule="exact"/>
      <w:ind w:firstLine="1200"/>
      <w:jc w:val="both"/>
    </w:pPr>
    <w:rPr>
      <w:rFonts w:ascii="Courier New" w:eastAsia="Courier New" w:hAnsi="Courier New" w:cs="Courier New"/>
      <w:sz w:val="19"/>
      <w:szCs w:val="19"/>
    </w:rPr>
  </w:style>
  <w:style w:type="paragraph" w:customStyle="1" w:styleId="ConsPlusNormal">
    <w:name w:val="ConsPlusNormal"/>
    <w:rsid w:val="00B26E99"/>
    <w:pPr>
      <w:autoSpaceDE w:val="0"/>
      <w:autoSpaceDN w:val="0"/>
      <w:adjustRightInd w:val="0"/>
    </w:pPr>
    <w:rPr>
      <w:rFonts w:ascii="Times New Roman" w:eastAsia="Calibri" w:hAnsi="Times New Roman" w:cs="Times New Roman"/>
      <w:b/>
      <w:bCs/>
      <w:sz w:val="30"/>
      <w:szCs w:val="30"/>
    </w:rPr>
  </w:style>
  <w:style w:type="paragraph" w:styleId="afff0">
    <w:name w:val="header"/>
    <w:basedOn w:val="a"/>
    <w:link w:val="afff1"/>
    <w:uiPriority w:val="99"/>
    <w:unhideWhenUsed/>
    <w:rsid w:val="00B26E99"/>
    <w:pPr>
      <w:tabs>
        <w:tab w:val="center" w:pos="4677"/>
        <w:tab w:val="right" w:pos="9355"/>
      </w:tabs>
    </w:pPr>
  </w:style>
  <w:style w:type="character" w:customStyle="1" w:styleId="afff1">
    <w:name w:val="Верхний колонтитул Знак"/>
    <w:basedOn w:val="a0"/>
    <w:link w:val="afff0"/>
    <w:uiPriority w:val="99"/>
    <w:rsid w:val="00B26E99"/>
    <w:rPr>
      <w:color w:val="000000"/>
    </w:rPr>
  </w:style>
  <w:style w:type="paragraph" w:styleId="afff2">
    <w:name w:val="footer"/>
    <w:basedOn w:val="a"/>
    <w:link w:val="afff3"/>
    <w:uiPriority w:val="99"/>
    <w:unhideWhenUsed/>
    <w:rsid w:val="00B26E99"/>
    <w:pPr>
      <w:tabs>
        <w:tab w:val="center" w:pos="4677"/>
        <w:tab w:val="right" w:pos="9355"/>
      </w:tabs>
    </w:pPr>
  </w:style>
  <w:style w:type="character" w:customStyle="1" w:styleId="afff3">
    <w:name w:val="Нижний колонтитул Знак"/>
    <w:basedOn w:val="a0"/>
    <w:link w:val="afff2"/>
    <w:uiPriority w:val="99"/>
    <w:rsid w:val="00B26E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17324F761939D12F49080D2BF385A7AFD546B9A0D3DC1B57062D51003A3BC921F3DC388231C04FEF7FD90F5B38AA00DC614wAFEH" TargetMode="External"/><Relationship Id="rId18" Type="http://schemas.openxmlformats.org/officeDocument/2006/relationships/hyperlink" Target="consultantplus://offline/ref=5BADBE28DDEEF8B47CCBE6684B000FCC01231932B0E9C2EA2822C0866F3B3A4810068C9C0CF56FE2F7DDBC42DE19FBB50B2D4520EFE63AF588D4A1A121bCzD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C17324F761939D12F49080D2BF385A7AFD546B9A0D3DC9B37763D71003A3BC921F3DC388231C04FEF7FD90F5B38AA00DC614wAFEH" TargetMode="External"/><Relationship Id="rId17" Type="http://schemas.openxmlformats.org/officeDocument/2006/relationships/hyperlink" Target="consultantplus://offline/ref=5BADBE28DDEEF8B47CCBE6684B000FCC01231932B0E9C2E82521C8866F3B3A4810068C9C0CF56FE2F7DDBD44DE18FBB50B2D4520EFE63AF588D4A1A121bCzD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3199FC55B8AEF1531A515DF14F4760C48C978C7565CBBF469904B4976BC772C7064C41FB6CCA63C68E62792AE27B67061D24FB1A465CEB969F9D378Dg7iAJ" TargetMode="External"/><Relationship Id="rId20" Type="http://schemas.openxmlformats.org/officeDocument/2006/relationships/hyperlink" Target="consultantplus://offline/ref=4A50B352E1F5478C642568C72C3B9038BCCFDD3001A36377697A234748280134FA01C099866178AAB1D9500FBC88DCAC6CE2c8N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2A009DFDA9169EB75D5E027CB84AD5C969EE90549D7AFA25AEFFA37E5DC4C699AE28CAC6B6C63C052D52897C72D6B732440AF27C69376AD7497334782D8QE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82BF1DCD3767ED81467FA87AF3B23B492634AA0FC144199D2B632D6CF0BB750EA037B3C398645AEDD64AF4CADA4905B1664FD3A5F70EE7EDE71C9C8CFd7fDJ" TargetMode="External"/><Relationship Id="rId23" Type="http://schemas.openxmlformats.org/officeDocument/2006/relationships/header" Target="header3.xml"/><Relationship Id="rId10" Type="http://schemas.openxmlformats.org/officeDocument/2006/relationships/hyperlink" Target="consultantplus://offline/ref=F6755E2FE40D43FB6C51D06C6576831CEC7B1F3329B6D8B35784C3D80E53E43F54C2557DD6E2836A78234621DB9927AB3B8C5E5F9E573744744E9502190A46L" TargetMode="External"/><Relationship Id="rId19" Type="http://schemas.openxmlformats.org/officeDocument/2006/relationships/hyperlink" Target="consultantplus://offline/ref=5BADBE28DDEEF8B47CCBE6684B000FCC01231932B0E9C2EA2822C0866F3B3A4810068C9C0CF56FE2F7DDBF4CDF1EFBB50B2D4520EFE63AF588D4A1A121bCzDH" TargetMode="External"/><Relationship Id="rId4" Type="http://schemas.microsoft.com/office/2007/relationships/stylesWithEffects" Target="stylesWithEffects.xml"/><Relationship Id="rId9" Type="http://schemas.openxmlformats.org/officeDocument/2006/relationships/hyperlink" Target="consultantplus://offline/ref=72F9B1F345ACA055EB6802211C6DE990989AA9D3D0793439118CDFE0035CD6CBE2B26258257DEBE1903DF4C56998CA4C7622BEqFL" TargetMode="External"/><Relationship Id="rId14" Type="http://schemas.openxmlformats.org/officeDocument/2006/relationships/hyperlink" Target="consultantplus://offline/ref=38147F591370FABA3AE7332EBEB0022680C45262373F878B05887A78EC690FAC22FD07AAFB8D6529ACEF0CB970A62294D7AC686BA2F8401DC2F791AEEB5BcA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BB13-5D35-47E6-B014-195C7AEF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6003</Words>
  <Characters>34220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Kopach</dc:creator>
  <cp:lastModifiedBy>Виктор</cp:lastModifiedBy>
  <cp:revision>5</cp:revision>
  <cp:lastPrinted>2022-02-14T13:49:00Z</cp:lastPrinted>
  <dcterms:created xsi:type="dcterms:W3CDTF">2022-02-14T13:36:00Z</dcterms:created>
  <dcterms:modified xsi:type="dcterms:W3CDTF">2022-02-14T14:43:00Z</dcterms:modified>
</cp:coreProperties>
</file>